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2D179" w14:textId="77777777" w:rsidR="000432ED" w:rsidRPr="00F70036" w:rsidRDefault="000432ED" w:rsidP="000432ED">
      <w:pPr>
        <w:jc w:val="center"/>
        <w:rPr>
          <w:b/>
          <w:bCs/>
          <w:sz w:val="28"/>
          <w:szCs w:val="28"/>
        </w:rPr>
      </w:pPr>
      <w:bookmarkStart w:id="0" w:name="_GoBack"/>
      <w:r w:rsidRPr="00F70036">
        <w:rPr>
          <w:b/>
          <w:bCs/>
          <w:sz w:val="28"/>
          <w:szCs w:val="28"/>
        </w:rPr>
        <w:t>Academic Publications</w:t>
      </w:r>
    </w:p>
    <w:p w14:paraId="335B03D6" w14:textId="65D4E1DE" w:rsidR="000432ED" w:rsidRPr="00F70036" w:rsidRDefault="000432ED" w:rsidP="000432ED">
      <w:pPr>
        <w:jc w:val="center"/>
        <w:rPr>
          <w:b/>
          <w:bCs/>
          <w:sz w:val="28"/>
          <w:szCs w:val="28"/>
        </w:rPr>
      </w:pPr>
      <w:r w:rsidRPr="00F70036">
        <w:rPr>
          <w:b/>
          <w:bCs/>
          <w:sz w:val="28"/>
          <w:szCs w:val="28"/>
        </w:rPr>
        <w:t>Professor Amani Jarrar</w:t>
      </w:r>
    </w:p>
    <w:p w14:paraId="7B9BF2F3" w14:textId="0E205654" w:rsidR="00A77071" w:rsidRPr="00F70036" w:rsidRDefault="000432ED" w:rsidP="000432ED">
      <w:pPr>
        <w:jc w:val="center"/>
        <w:rPr>
          <w:b/>
          <w:bCs/>
          <w:sz w:val="28"/>
          <w:szCs w:val="28"/>
        </w:rPr>
      </w:pPr>
      <w:r w:rsidRPr="00F70036">
        <w:rPr>
          <w:b/>
          <w:bCs/>
          <w:sz w:val="28"/>
          <w:szCs w:val="28"/>
        </w:rPr>
        <w:t>till 2024</w:t>
      </w:r>
    </w:p>
    <w:p w14:paraId="099C8FF0" w14:textId="77777777" w:rsidR="000432ED" w:rsidRPr="00F70036" w:rsidRDefault="000432ED" w:rsidP="000432ED">
      <w:pPr>
        <w:jc w:val="center"/>
        <w:rPr>
          <w:b/>
          <w:bCs/>
          <w:sz w:val="28"/>
          <w:szCs w:val="28"/>
        </w:rPr>
      </w:pPr>
    </w:p>
    <w:p w14:paraId="5028406C" w14:textId="77777777" w:rsidR="000432ED" w:rsidRPr="00F70036" w:rsidRDefault="000432ED" w:rsidP="000432ED">
      <w:pPr>
        <w:rPr>
          <w:sz w:val="28"/>
          <w:szCs w:val="28"/>
        </w:rPr>
      </w:pPr>
      <w:r w:rsidRPr="00F70036">
        <w:rPr>
          <w:sz w:val="28"/>
          <w:szCs w:val="28"/>
        </w:rPr>
        <w:t xml:space="preserve">ORCID                             </w:t>
      </w:r>
      <w:hyperlink r:id="rId5" w:history="1">
        <w:r w:rsidRPr="00F70036">
          <w:rPr>
            <w:rStyle w:val="Hyperlink"/>
            <w:sz w:val="28"/>
            <w:szCs w:val="28"/>
          </w:rPr>
          <w:t>https://orcid.org/my-orcid?orcid=0000-0003-3506-5958</w:t>
        </w:r>
      </w:hyperlink>
      <w:r w:rsidRPr="00F70036">
        <w:rPr>
          <w:sz w:val="28"/>
          <w:szCs w:val="28"/>
        </w:rPr>
        <w:t xml:space="preserve">   </w:t>
      </w:r>
    </w:p>
    <w:p w14:paraId="333C5C98" w14:textId="77777777" w:rsidR="000432ED" w:rsidRPr="00F70036" w:rsidRDefault="000432ED" w:rsidP="000432ED">
      <w:pPr>
        <w:rPr>
          <w:sz w:val="28"/>
          <w:szCs w:val="28"/>
        </w:rPr>
      </w:pPr>
      <w:r w:rsidRPr="00F70036">
        <w:rPr>
          <w:sz w:val="28"/>
          <w:szCs w:val="28"/>
        </w:rPr>
        <w:t xml:space="preserve">Research Gate               </w:t>
      </w:r>
      <w:hyperlink r:id="rId6" w:history="1">
        <w:r w:rsidRPr="00F70036">
          <w:rPr>
            <w:rStyle w:val="Hyperlink"/>
            <w:sz w:val="28"/>
            <w:szCs w:val="28"/>
          </w:rPr>
          <w:t>https://www.researchgate.net/profile/Amani-Jarrar</w:t>
        </w:r>
      </w:hyperlink>
      <w:r w:rsidRPr="00F70036">
        <w:rPr>
          <w:sz w:val="28"/>
          <w:szCs w:val="28"/>
        </w:rPr>
        <w:t xml:space="preserve">           </w:t>
      </w:r>
    </w:p>
    <w:p w14:paraId="2DB8FDD9" w14:textId="77777777" w:rsidR="000432ED" w:rsidRPr="00F70036" w:rsidRDefault="000432ED" w:rsidP="000432ED">
      <w:pPr>
        <w:rPr>
          <w:sz w:val="28"/>
          <w:szCs w:val="28"/>
        </w:rPr>
      </w:pPr>
      <w:r w:rsidRPr="00F70036">
        <w:rPr>
          <w:sz w:val="28"/>
          <w:szCs w:val="28"/>
        </w:rPr>
        <w:t xml:space="preserve">Google scholar              </w:t>
      </w:r>
      <w:hyperlink r:id="rId7" w:history="1">
        <w:r w:rsidRPr="00F70036">
          <w:rPr>
            <w:rStyle w:val="Hyperlink"/>
            <w:sz w:val="28"/>
            <w:szCs w:val="28"/>
          </w:rPr>
          <w:t>https://scholar.google.com/citations?hl=en&amp;user=4Ww-qZ4AAAAJ&amp;view_op=list_works&amp;citft=3&amp;email_for_op=aj8infinity%40gmail.com&amp;gmla=AJsN-</w:t>
        </w:r>
      </w:hyperlink>
      <w:r w:rsidRPr="00F70036">
        <w:rPr>
          <w:sz w:val="28"/>
          <w:szCs w:val="28"/>
        </w:rPr>
        <w:t xml:space="preserve">   </w:t>
      </w:r>
    </w:p>
    <w:p w14:paraId="2CEF4460" w14:textId="77777777" w:rsidR="000432ED" w:rsidRPr="00F70036" w:rsidRDefault="000432ED" w:rsidP="000432ED">
      <w:pPr>
        <w:rPr>
          <w:sz w:val="28"/>
          <w:szCs w:val="28"/>
          <w:rtl/>
        </w:rPr>
      </w:pPr>
      <w:r w:rsidRPr="00F70036">
        <w:rPr>
          <w:sz w:val="28"/>
          <w:szCs w:val="28"/>
        </w:rPr>
        <w:t xml:space="preserve"> Scopus   </w:t>
      </w:r>
      <w:hyperlink r:id="rId8" w:history="1">
        <w:r w:rsidRPr="00F70036">
          <w:rPr>
            <w:rStyle w:val="Hyperlink"/>
            <w:sz w:val="28"/>
            <w:szCs w:val="28"/>
          </w:rPr>
          <w:t>https://www.scopus.com/authid/detail.uri?authorId=55622559100</w:t>
        </w:r>
      </w:hyperlink>
      <w:r w:rsidRPr="00F70036">
        <w:rPr>
          <w:sz w:val="28"/>
          <w:szCs w:val="28"/>
        </w:rPr>
        <w:t xml:space="preserve"> </w:t>
      </w:r>
    </w:p>
    <w:p w14:paraId="721EE8D8" w14:textId="77777777" w:rsidR="000432ED" w:rsidRPr="00F70036" w:rsidRDefault="000432ED" w:rsidP="000432ED">
      <w:pPr>
        <w:rPr>
          <w:sz w:val="28"/>
          <w:szCs w:val="28"/>
        </w:rPr>
      </w:pPr>
      <w:r w:rsidRPr="00F70036">
        <w:rPr>
          <w:sz w:val="28"/>
          <w:szCs w:val="28"/>
        </w:rPr>
        <w:t>My cv      jarrar?fbclid=IwAR0o3ZS052Ardfvd_82bd9efKuSo0c7B-aViRYAQwux5ZGZtauFU5HNXPq0</w:t>
      </w:r>
    </w:p>
    <w:p w14:paraId="72830157" w14:textId="26D79BBC" w:rsidR="000432ED" w:rsidRPr="00F70036" w:rsidRDefault="000432ED">
      <w:pPr>
        <w:rPr>
          <w:sz w:val="28"/>
          <w:szCs w:val="28"/>
        </w:rPr>
      </w:pPr>
    </w:p>
    <w:p w14:paraId="0976D087"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International Public Relations (In a Changing World), Al-</w:t>
      </w:r>
      <w:proofErr w:type="spellStart"/>
      <w:r w:rsidRPr="0083629D">
        <w:rPr>
          <w:rFonts w:asciiTheme="majorBidi" w:eastAsia="Calibri" w:hAnsiTheme="majorBidi" w:cstheme="majorBidi"/>
          <w:sz w:val="28"/>
          <w:szCs w:val="28"/>
          <w:lang w:val="en-GB" w:bidi="ar-JO"/>
        </w:rPr>
        <w:t>Badeel</w:t>
      </w:r>
      <w:proofErr w:type="spellEnd"/>
      <w:r w:rsidRPr="0083629D">
        <w:rPr>
          <w:rFonts w:asciiTheme="majorBidi" w:eastAsia="Calibri" w:hAnsiTheme="majorBidi" w:cstheme="majorBidi"/>
          <w:sz w:val="28"/>
          <w:szCs w:val="28"/>
          <w:lang w:val="en-GB" w:bidi="ar-JO"/>
        </w:rPr>
        <w:t xml:space="preserve"> Publishing House, 2023</w:t>
      </w:r>
    </w:p>
    <w:p w14:paraId="2E2A7647"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International Communication (The Integrated Perspective), Dar Al-</w:t>
      </w:r>
      <w:proofErr w:type="spellStart"/>
      <w:r w:rsidRPr="0083629D">
        <w:rPr>
          <w:rFonts w:asciiTheme="majorBidi" w:eastAsia="Calibri" w:hAnsiTheme="majorBidi" w:cstheme="majorBidi"/>
          <w:sz w:val="28"/>
          <w:szCs w:val="28"/>
          <w:lang w:val="en-GB" w:bidi="ar-JO"/>
        </w:rPr>
        <w:t>Badeel</w:t>
      </w:r>
      <w:proofErr w:type="spellEnd"/>
      <w:r w:rsidRPr="0083629D">
        <w:rPr>
          <w:rFonts w:asciiTheme="majorBidi" w:eastAsia="Calibri" w:hAnsiTheme="majorBidi" w:cstheme="majorBidi"/>
          <w:sz w:val="28"/>
          <w:szCs w:val="28"/>
          <w:lang w:val="en-GB" w:bidi="ar-JO"/>
        </w:rPr>
        <w:t xml:space="preserve"> Publishing House, 2023</w:t>
      </w:r>
    </w:p>
    <w:p w14:paraId="2E085437"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Governance (The Holistic Approach), Dar Al-</w:t>
      </w:r>
      <w:proofErr w:type="spellStart"/>
      <w:r w:rsidRPr="0083629D">
        <w:rPr>
          <w:rFonts w:asciiTheme="majorBidi" w:eastAsia="Calibri" w:hAnsiTheme="majorBidi" w:cstheme="majorBidi"/>
          <w:sz w:val="28"/>
          <w:szCs w:val="28"/>
          <w:lang w:val="en-GB" w:bidi="ar-JO"/>
        </w:rPr>
        <w:t>Badeel</w:t>
      </w:r>
      <w:proofErr w:type="spellEnd"/>
      <w:r w:rsidRPr="0083629D">
        <w:rPr>
          <w:rFonts w:asciiTheme="majorBidi" w:eastAsia="Calibri" w:hAnsiTheme="majorBidi" w:cstheme="majorBidi"/>
          <w:sz w:val="28"/>
          <w:szCs w:val="28"/>
          <w:lang w:val="en-GB" w:bidi="ar-JO"/>
        </w:rPr>
        <w:t xml:space="preserve"> Publishing House, 2023</w:t>
      </w:r>
    </w:p>
    <w:p w14:paraId="10939454"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Scientific Research (In Times of Crises), Al-</w:t>
      </w:r>
      <w:proofErr w:type="spellStart"/>
      <w:r w:rsidRPr="0083629D">
        <w:rPr>
          <w:rFonts w:asciiTheme="majorBidi" w:eastAsia="Calibri" w:hAnsiTheme="majorBidi" w:cstheme="majorBidi"/>
          <w:sz w:val="28"/>
          <w:szCs w:val="28"/>
          <w:lang w:val="en-GB" w:bidi="ar-JO"/>
        </w:rPr>
        <w:t>Badeel</w:t>
      </w:r>
      <w:proofErr w:type="spellEnd"/>
      <w:r w:rsidRPr="0083629D">
        <w:rPr>
          <w:rFonts w:asciiTheme="majorBidi" w:eastAsia="Calibri" w:hAnsiTheme="majorBidi" w:cstheme="majorBidi"/>
          <w:sz w:val="28"/>
          <w:szCs w:val="28"/>
          <w:lang w:val="en-GB" w:bidi="ar-JO"/>
        </w:rPr>
        <w:t xml:space="preserve"> Publishing House, 2023</w:t>
      </w:r>
    </w:p>
    <w:p w14:paraId="08AE25E6"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 xml:space="preserve">Civic Education (Comprehensive Approach), Dar </w:t>
      </w:r>
      <w:proofErr w:type="spellStart"/>
      <w:r w:rsidRPr="0083629D">
        <w:rPr>
          <w:rFonts w:asciiTheme="majorBidi" w:eastAsia="Calibri" w:hAnsiTheme="majorBidi" w:cstheme="majorBidi"/>
          <w:sz w:val="28"/>
          <w:szCs w:val="28"/>
          <w:lang w:val="en-GB" w:bidi="ar-JO"/>
        </w:rPr>
        <w:t>Alyazoori</w:t>
      </w:r>
      <w:proofErr w:type="spellEnd"/>
      <w:r w:rsidRPr="0083629D">
        <w:rPr>
          <w:rFonts w:asciiTheme="majorBidi" w:eastAsia="Calibri" w:hAnsiTheme="majorBidi" w:cstheme="majorBidi"/>
          <w:sz w:val="28"/>
          <w:szCs w:val="28"/>
          <w:lang w:val="en-GB" w:bidi="ar-JO"/>
        </w:rPr>
        <w:t xml:space="preserve">, 2022 </w:t>
      </w:r>
    </w:p>
    <w:p w14:paraId="1BF091B1"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 xml:space="preserve">Political Participation and Sustainable Development (Gender- basis), Dar </w:t>
      </w:r>
      <w:proofErr w:type="spellStart"/>
      <w:r w:rsidRPr="0083629D">
        <w:rPr>
          <w:rFonts w:asciiTheme="majorBidi" w:eastAsia="Calibri" w:hAnsiTheme="majorBidi" w:cstheme="majorBidi"/>
          <w:sz w:val="28"/>
          <w:szCs w:val="28"/>
          <w:lang w:val="en-GB" w:bidi="ar-JO"/>
        </w:rPr>
        <w:t>Sayel</w:t>
      </w:r>
      <w:proofErr w:type="spellEnd"/>
      <w:r w:rsidRPr="0083629D">
        <w:rPr>
          <w:rFonts w:asciiTheme="majorBidi" w:eastAsia="Calibri" w:hAnsiTheme="majorBidi" w:cstheme="majorBidi"/>
          <w:sz w:val="28"/>
          <w:szCs w:val="28"/>
          <w:lang w:val="en-GB" w:bidi="ar-JO"/>
        </w:rPr>
        <w:t xml:space="preserve"> for publication, 2022</w:t>
      </w:r>
    </w:p>
    <w:p w14:paraId="7712026C"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 xml:space="preserve">Sustainable Development and Gender Issues (The Educational and Gender - based Lens, Dar </w:t>
      </w:r>
      <w:proofErr w:type="spellStart"/>
      <w:r w:rsidRPr="0083629D">
        <w:rPr>
          <w:rFonts w:asciiTheme="majorBidi" w:eastAsia="Calibri" w:hAnsiTheme="majorBidi" w:cstheme="majorBidi"/>
          <w:sz w:val="28"/>
          <w:szCs w:val="28"/>
          <w:lang w:val="en-GB" w:bidi="ar-JO"/>
        </w:rPr>
        <w:t>Sayel</w:t>
      </w:r>
      <w:proofErr w:type="spellEnd"/>
      <w:r w:rsidRPr="0083629D">
        <w:rPr>
          <w:rFonts w:asciiTheme="majorBidi" w:eastAsia="Calibri" w:hAnsiTheme="majorBidi" w:cstheme="majorBidi"/>
          <w:sz w:val="28"/>
          <w:szCs w:val="28"/>
          <w:lang w:val="en-GB" w:bidi="ar-JO"/>
        </w:rPr>
        <w:t xml:space="preserve"> for publication, 2022</w:t>
      </w:r>
    </w:p>
    <w:p w14:paraId="08F3E23F"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Ethics: Philosophic and Educational Perspectives, sponsored by Ministry of Education, 2021</w:t>
      </w:r>
    </w:p>
    <w:p w14:paraId="0F3B4BDA"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 xml:space="preserve">Education: Sustainable Development Compass, Dar </w:t>
      </w:r>
      <w:proofErr w:type="spellStart"/>
      <w:r w:rsidRPr="0083629D">
        <w:rPr>
          <w:rFonts w:asciiTheme="majorBidi" w:eastAsia="Calibri" w:hAnsiTheme="majorBidi" w:cstheme="majorBidi"/>
          <w:sz w:val="28"/>
          <w:szCs w:val="28"/>
          <w:lang w:val="en-GB" w:bidi="ar-JO"/>
        </w:rPr>
        <w:t>Sayel</w:t>
      </w:r>
      <w:proofErr w:type="spellEnd"/>
      <w:r w:rsidRPr="0083629D">
        <w:rPr>
          <w:rFonts w:asciiTheme="majorBidi" w:eastAsia="Calibri" w:hAnsiTheme="majorBidi" w:cstheme="majorBidi"/>
          <w:sz w:val="28"/>
          <w:szCs w:val="28"/>
          <w:lang w:val="en-GB" w:bidi="ar-JO"/>
        </w:rPr>
        <w:t xml:space="preserve"> for publication, 2021</w:t>
      </w:r>
    </w:p>
    <w:p w14:paraId="70D9B02D"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 xml:space="preserve">Civic Education (Jordan as a Model), Dar </w:t>
      </w:r>
      <w:proofErr w:type="spellStart"/>
      <w:r w:rsidRPr="0083629D">
        <w:rPr>
          <w:rFonts w:asciiTheme="majorBidi" w:eastAsia="Calibri" w:hAnsiTheme="majorBidi" w:cstheme="majorBidi"/>
          <w:sz w:val="28"/>
          <w:szCs w:val="28"/>
          <w:lang w:val="en-GB" w:bidi="ar-JO"/>
        </w:rPr>
        <w:t>Alyazoori</w:t>
      </w:r>
      <w:proofErr w:type="spellEnd"/>
      <w:r w:rsidRPr="0083629D">
        <w:rPr>
          <w:rFonts w:asciiTheme="majorBidi" w:eastAsia="Calibri" w:hAnsiTheme="majorBidi" w:cstheme="majorBidi"/>
          <w:sz w:val="28"/>
          <w:szCs w:val="28"/>
          <w:lang w:val="en-GB" w:bidi="ar-JO"/>
        </w:rPr>
        <w:t xml:space="preserve">, 2021 </w:t>
      </w:r>
    </w:p>
    <w:p w14:paraId="6A48A136"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i/>
          <w:iCs/>
          <w:sz w:val="28"/>
          <w:szCs w:val="28"/>
          <w:lang w:val="en-GB" w:bidi="ar-AE"/>
        </w:rPr>
        <w:t>Civic Education in the Arab World, Dar Wael for publication, 2020</w:t>
      </w:r>
    </w:p>
    <w:p w14:paraId="7F5D7FFC"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Critical Mind, Dar Fadaat,2019</w:t>
      </w:r>
    </w:p>
    <w:p w14:paraId="4103F1EA"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lastRenderedPageBreak/>
        <w:t xml:space="preserve">Sustainable Development and World Peace, Dar </w:t>
      </w:r>
      <w:proofErr w:type="spellStart"/>
      <w:r w:rsidRPr="0083629D">
        <w:rPr>
          <w:rFonts w:asciiTheme="majorBidi" w:eastAsia="Calibri" w:hAnsiTheme="majorBidi" w:cstheme="majorBidi"/>
          <w:sz w:val="28"/>
          <w:szCs w:val="28"/>
          <w:lang w:val="en-GB" w:bidi="ar-JO"/>
        </w:rPr>
        <w:t>Sayel</w:t>
      </w:r>
      <w:proofErr w:type="spellEnd"/>
      <w:r w:rsidRPr="0083629D">
        <w:rPr>
          <w:rFonts w:asciiTheme="majorBidi" w:eastAsia="Calibri" w:hAnsiTheme="majorBidi" w:cstheme="majorBidi"/>
          <w:sz w:val="28"/>
          <w:szCs w:val="28"/>
          <w:lang w:val="en-GB" w:bidi="ar-JO"/>
        </w:rPr>
        <w:t xml:space="preserve"> for publication, Amman, 2018</w:t>
      </w:r>
    </w:p>
    <w:p w14:paraId="4F647227"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Development and Educational Excellence (</w:t>
      </w:r>
      <w:r w:rsidRPr="0083629D">
        <w:rPr>
          <w:rFonts w:asciiTheme="majorBidi" w:eastAsia="Calibri" w:hAnsiTheme="majorBidi" w:cstheme="majorBidi"/>
          <w:sz w:val="28"/>
          <w:szCs w:val="28"/>
          <w:lang w:val="en-GB"/>
        </w:rPr>
        <w:t>Towards a vision for An Educational Uprising</w:t>
      </w:r>
      <w:r w:rsidRPr="0083629D">
        <w:rPr>
          <w:rFonts w:asciiTheme="majorBidi" w:eastAsia="Calibri" w:hAnsiTheme="majorBidi" w:cstheme="majorBidi"/>
          <w:sz w:val="28"/>
          <w:szCs w:val="28"/>
          <w:lang w:val="en-GB" w:bidi="ar-JO"/>
        </w:rPr>
        <w:t xml:space="preserve">), Dar </w:t>
      </w:r>
      <w:proofErr w:type="spellStart"/>
      <w:r w:rsidRPr="0083629D">
        <w:rPr>
          <w:rFonts w:asciiTheme="majorBidi" w:eastAsia="Calibri" w:hAnsiTheme="majorBidi" w:cstheme="majorBidi"/>
          <w:sz w:val="28"/>
          <w:szCs w:val="28"/>
          <w:lang w:val="en-GB" w:bidi="ar-JO"/>
        </w:rPr>
        <w:t>Sayel</w:t>
      </w:r>
      <w:proofErr w:type="spellEnd"/>
      <w:r w:rsidRPr="0083629D">
        <w:rPr>
          <w:rFonts w:asciiTheme="majorBidi" w:eastAsia="Calibri" w:hAnsiTheme="majorBidi" w:cstheme="majorBidi"/>
          <w:sz w:val="28"/>
          <w:szCs w:val="28"/>
          <w:lang w:val="en-GB" w:bidi="ar-JO"/>
        </w:rPr>
        <w:t xml:space="preserve"> for publication, 201</w:t>
      </w:r>
      <w:r w:rsidRPr="0083629D">
        <w:rPr>
          <w:rFonts w:asciiTheme="majorBidi" w:eastAsia="Calibri" w:hAnsiTheme="majorBidi" w:cstheme="majorBidi"/>
          <w:sz w:val="28"/>
          <w:szCs w:val="28"/>
          <w:rtl/>
          <w:lang w:val="en-GB" w:bidi="ar-JO"/>
        </w:rPr>
        <w:t>8</w:t>
      </w:r>
      <w:r w:rsidRPr="0083629D">
        <w:rPr>
          <w:rFonts w:asciiTheme="majorBidi" w:eastAsia="Calibri" w:hAnsiTheme="majorBidi" w:cstheme="majorBidi"/>
          <w:sz w:val="28"/>
          <w:szCs w:val="28"/>
          <w:lang w:val="en-GB" w:bidi="ar-JO"/>
        </w:rPr>
        <w:t xml:space="preserve"> </w:t>
      </w:r>
    </w:p>
    <w:p w14:paraId="5B7C1B55"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 xml:space="preserve">Development projects, Dar </w:t>
      </w:r>
      <w:proofErr w:type="spellStart"/>
      <w:r w:rsidRPr="0083629D">
        <w:rPr>
          <w:rFonts w:asciiTheme="majorBidi" w:eastAsia="Calibri" w:hAnsiTheme="majorBidi" w:cstheme="majorBidi"/>
          <w:sz w:val="28"/>
          <w:szCs w:val="28"/>
          <w:lang w:val="en-GB" w:bidi="ar-JO"/>
        </w:rPr>
        <w:t>Yazoori</w:t>
      </w:r>
      <w:proofErr w:type="spellEnd"/>
      <w:r w:rsidRPr="0083629D">
        <w:rPr>
          <w:rFonts w:asciiTheme="majorBidi" w:eastAsia="Calibri" w:hAnsiTheme="majorBidi" w:cstheme="majorBidi"/>
          <w:sz w:val="28"/>
          <w:szCs w:val="28"/>
          <w:lang w:val="en-GB" w:bidi="ar-JO"/>
        </w:rPr>
        <w:t xml:space="preserve"> for publication, 2017 </w:t>
      </w:r>
    </w:p>
    <w:p w14:paraId="43316B90"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bidi="ar-JO"/>
        </w:rPr>
      </w:pPr>
      <w:r w:rsidRPr="0083629D">
        <w:rPr>
          <w:rFonts w:asciiTheme="majorBidi" w:eastAsia="Calibri" w:hAnsiTheme="majorBidi" w:cstheme="majorBidi"/>
          <w:sz w:val="28"/>
          <w:szCs w:val="28"/>
          <w:lang w:bidi="ar-JO"/>
        </w:rPr>
        <w:t>Development Organizations,</w:t>
      </w:r>
      <w:r w:rsidRPr="0083629D">
        <w:rPr>
          <w:rFonts w:asciiTheme="majorBidi" w:eastAsia="Calibri" w:hAnsiTheme="majorBidi" w:cstheme="majorBidi"/>
          <w:sz w:val="28"/>
          <w:szCs w:val="28"/>
          <w:lang w:val="en-GB" w:bidi="ar-JO"/>
        </w:rPr>
        <w:t xml:space="preserve"> Dar </w:t>
      </w:r>
      <w:proofErr w:type="spellStart"/>
      <w:r w:rsidRPr="0083629D">
        <w:rPr>
          <w:rFonts w:asciiTheme="majorBidi" w:eastAsia="Calibri" w:hAnsiTheme="majorBidi" w:cstheme="majorBidi"/>
          <w:sz w:val="28"/>
          <w:szCs w:val="28"/>
          <w:lang w:val="en-GB" w:bidi="ar-JO"/>
        </w:rPr>
        <w:t>Yazoori</w:t>
      </w:r>
      <w:proofErr w:type="spellEnd"/>
      <w:r w:rsidRPr="0083629D">
        <w:rPr>
          <w:rFonts w:asciiTheme="majorBidi" w:eastAsia="Calibri" w:hAnsiTheme="majorBidi" w:cstheme="majorBidi"/>
          <w:sz w:val="28"/>
          <w:szCs w:val="28"/>
          <w:lang w:val="en-GB" w:bidi="ar-JO"/>
        </w:rPr>
        <w:t xml:space="preserve"> for publication, 2017 </w:t>
      </w:r>
    </w:p>
    <w:p w14:paraId="59F84B6D"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TimesNewRoman" w:hAnsiTheme="majorBidi" w:cstheme="majorBidi"/>
          <w:sz w:val="28"/>
          <w:szCs w:val="28"/>
          <w:lang w:val="en-GB" w:bidi="ar-JO"/>
        </w:rPr>
        <w:t xml:space="preserve">Guidelines to Policy and Regulatory Impact Assessment in Jordan, EU project with Ministry of Political and Parliamentary Affairs, 2017 </w:t>
      </w:r>
    </w:p>
    <w:p w14:paraId="257285D1"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i/>
          <w:iCs/>
          <w:sz w:val="28"/>
          <w:szCs w:val="28"/>
          <w:lang w:val="en-GB" w:bidi="ar-AE"/>
        </w:rPr>
      </w:pPr>
      <w:r w:rsidRPr="0083629D">
        <w:rPr>
          <w:rFonts w:asciiTheme="majorBidi" w:eastAsia="Calibri" w:hAnsiTheme="majorBidi" w:cstheme="majorBidi"/>
          <w:i/>
          <w:iCs/>
          <w:sz w:val="28"/>
          <w:szCs w:val="28"/>
          <w:lang w:val="en-GB" w:bidi="ar-AE"/>
        </w:rPr>
        <w:t xml:space="preserve">Public Relations and </w:t>
      </w:r>
      <w:r w:rsidRPr="0083629D">
        <w:rPr>
          <w:rFonts w:asciiTheme="majorBidi" w:eastAsia="Calibri" w:hAnsiTheme="majorBidi" w:cstheme="majorBidi"/>
          <w:sz w:val="28"/>
          <w:szCs w:val="28"/>
          <w:lang w:val="en-GB" w:bidi="ar-AE"/>
        </w:rPr>
        <w:t xml:space="preserve">Conference Management, Dar </w:t>
      </w:r>
      <w:proofErr w:type="spellStart"/>
      <w:r w:rsidRPr="0083629D">
        <w:rPr>
          <w:rFonts w:asciiTheme="majorBidi" w:eastAsia="Calibri" w:hAnsiTheme="majorBidi" w:cstheme="majorBidi"/>
          <w:sz w:val="28"/>
          <w:szCs w:val="28"/>
          <w:lang w:val="en-GB" w:bidi="ar-AE"/>
        </w:rPr>
        <w:t>Sayel</w:t>
      </w:r>
      <w:proofErr w:type="spellEnd"/>
      <w:r w:rsidRPr="0083629D">
        <w:rPr>
          <w:rFonts w:asciiTheme="majorBidi" w:eastAsia="Calibri" w:hAnsiTheme="majorBidi" w:cstheme="majorBidi"/>
          <w:sz w:val="28"/>
          <w:szCs w:val="28"/>
          <w:lang w:val="en-GB" w:bidi="ar-AE"/>
        </w:rPr>
        <w:t xml:space="preserve"> for publication, Amman, 2017</w:t>
      </w:r>
    </w:p>
    <w:p w14:paraId="35846803"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i/>
          <w:iCs/>
          <w:sz w:val="28"/>
          <w:szCs w:val="28"/>
          <w:rtl/>
          <w:lang w:val="en-GB" w:bidi="ar-AE"/>
        </w:rPr>
      </w:pPr>
      <w:r w:rsidRPr="0083629D">
        <w:rPr>
          <w:rFonts w:asciiTheme="majorBidi" w:eastAsia="Calibri" w:hAnsiTheme="majorBidi" w:cstheme="majorBidi"/>
          <w:i/>
          <w:iCs/>
          <w:sz w:val="28"/>
          <w:szCs w:val="28"/>
          <w:lang w:val="en-GB" w:bidi="ar-AE"/>
        </w:rPr>
        <w:t>Political development through political education, Lambert publishing, Germany ,2017</w:t>
      </w:r>
    </w:p>
    <w:p w14:paraId="339700B3"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i/>
          <w:iCs/>
          <w:sz w:val="28"/>
          <w:szCs w:val="28"/>
          <w:lang w:val="en-GB" w:bidi="ar-AE"/>
        </w:rPr>
      </w:pPr>
      <w:r w:rsidRPr="0083629D">
        <w:rPr>
          <w:rFonts w:asciiTheme="majorBidi" w:eastAsia="Calibri" w:hAnsiTheme="majorBidi" w:cstheme="majorBidi"/>
          <w:i/>
          <w:iCs/>
          <w:sz w:val="28"/>
          <w:szCs w:val="28"/>
          <w:lang w:val="en-GB" w:bidi="ar-AE"/>
        </w:rPr>
        <w:t xml:space="preserve">Civic Education for University Undergraduates, Dar </w:t>
      </w:r>
      <w:proofErr w:type="spellStart"/>
      <w:r w:rsidRPr="0083629D">
        <w:rPr>
          <w:rFonts w:asciiTheme="majorBidi" w:eastAsia="Calibri" w:hAnsiTheme="majorBidi" w:cstheme="majorBidi"/>
          <w:i/>
          <w:iCs/>
          <w:sz w:val="28"/>
          <w:szCs w:val="28"/>
          <w:lang w:val="en-GB" w:bidi="ar-AE"/>
        </w:rPr>
        <w:t>Majdalawi</w:t>
      </w:r>
      <w:proofErr w:type="spellEnd"/>
      <w:r w:rsidRPr="0083629D">
        <w:rPr>
          <w:rFonts w:asciiTheme="majorBidi" w:eastAsia="Calibri" w:hAnsiTheme="majorBidi" w:cstheme="majorBidi"/>
          <w:i/>
          <w:iCs/>
          <w:sz w:val="28"/>
          <w:szCs w:val="28"/>
          <w:lang w:val="en-GB" w:bidi="ar-AE"/>
        </w:rPr>
        <w:t>, Amman, 2016 (writing two chapters)</w:t>
      </w:r>
    </w:p>
    <w:p w14:paraId="4302A30D"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i/>
          <w:iCs/>
          <w:sz w:val="28"/>
          <w:szCs w:val="28"/>
          <w:lang w:val="en-GB" w:bidi="ar-AE"/>
        </w:rPr>
      </w:pPr>
      <w:r w:rsidRPr="0083629D">
        <w:rPr>
          <w:rFonts w:asciiTheme="majorBidi" w:eastAsia="Calibri" w:hAnsiTheme="majorBidi" w:cstheme="majorBidi"/>
          <w:i/>
          <w:iCs/>
          <w:sz w:val="28"/>
          <w:szCs w:val="28"/>
          <w:lang w:val="en-GB" w:bidi="ar-AE"/>
        </w:rPr>
        <w:t xml:space="preserve">Ideological Terrorism, Dar al- </w:t>
      </w:r>
      <w:proofErr w:type="spellStart"/>
      <w:r w:rsidRPr="0083629D">
        <w:rPr>
          <w:rFonts w:asciiTheme="majorBidi" w:eastAsia="Calibri" w:hAnsiTheme="majorBidi" w:cstheme="majorBidi"/>
          <w:i/>
          <w:iCs/>
          <w:sz w:val="28"/>
          <w:szCs w:val="28"/>
          <w:lang w:val="en-GB" w:bidi="ar-AE"/>
        </w:rPr>
        <w:t>Doroob</w:t>
      </w:r>
      <w:proofErr w:type="spellEnd"/>
      <w:r w:rsidRPr="0083629D">
        <w:rPr>
          <w:rFonts w:asciiTheme="majorBidi" w:eastAsia="Calibri" w:hAnsiTheme="majorBidi" w:cstheme="majorBidi"/>
          <w:i/>
          <w:iCs/>
          <w:sz w:val="28"/>
          <w:szCs w:val="28"/>
          <w:lang w:val="en-GB" w:bidi="ar-AE"/>
        </w:rPr>
        <w:t xml:space="preserve"> for publication, 2016</w:t>
      </w:r>
    </w:p>
    <w:p w14:paraId="57360343"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i/>
          <w:iCs/>
          <w:sz w:val="28"/>
          <w:szCs w:val="28"/>
          <w:lang w:val="en-GB" w:bidi="ar-AE"/>
        </w:rPr>
      </w:pPr>
      <w:r w:rsidRPr="0083629D">
        <w:rPr>
          <w:rFonts w:asciiTheme="majorBidi" w:eastAsia="Calibri" w:hAnsiTheme="majorBidi" w:cstheme="majorBidi"/>
          <w:i/>
          <w:iCs/>
          <w:sz w:val="28"/>
          <w:szCs w:val="28"/>
          <w:lang w:val="en-GB" w:bidi="ar-AE"/>
        </w:rPr>
        <w:t xml:space="preserve">Humanitarian &amp; Moral Education, Dar Al- </w:t>
      </w:r>
      <w:proofErr w:type="spellStart"/>
      <w:r w:rsidRPr="0083629D">
        <w:rPr>
          <w:rFonts w:asciiTheme="majorBidi" w:eastAsia="Calibri" w:hAnsiTheme="majorBidi" w:cstheme="majorBidi"/>
          <w:i/>
          <w:iCs/>
          <w:sz w:val="28"/>
          <w:szCs w:val="28"/>
          <w:lang w:val="en-GB" w:bidi="ar-AE"/>
        </w:rPr>
        <w:t>yazoori</w:t>
      </w:r>
      <w:proofErr w:type="spellEnd"/>
      <w:r w:rsidRPr="0083629D">
        <w:rPr>
          <w:rFonts w:asciiTheme="majorBidi" w:eastAsia="Calibri" w:hAnsiTheme="majorBidi" w:cstheme="majorBidi"/>
          <w:i/>
          <w:iCs/>
          <w:sz w:val="28"/>
          <w:szCs w:val="28"/>
          <w:lang w:val="en-GB" w:bidi="ar-AE"/>
        </w:rPr>
        <w:t xml:space="preserve"> for publication, 2015</w:t>
      </w:r>
    </w:p>
    <w:p w14:paraId="4E27FD80"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i/>
          <w:iCs/>
          <w:sz w:val="28"/>
          <w:szCs w:val="28"/>
          <w:lang w:val="en-GB" w:bidi="ar-AE"/>
        </w:rPr>
      </w:pPr>
      <w:r w:rsidRPr="0083629D">
        <w:rPr>
          <w:rFonts w:asciiTheme="majorBidi" w:eastAsia="Calibri" w:hAnsiTheme="majorBidi" w:cstheme="majorBidi"/>
          <w:i/>
          <w:iCs/>
          <w:sz w:val="28"/>
          <w:szCs w:val="28"/>
          <w:lang w:val="en-GB" w:bidi="ar-AE"/>
        </w:rPr>
        <w:t xml:space="preserve">Meetings&amp; conference Management, Dar </w:t>
      </w:r>
      <w:proofErr w:type="spellStart"/>
      <w:r w:rsidRPr="0083629D">
        <w:rPr>
          <w:rFonts w:asciiTheme="majorBidi" w:eastAsia="Calibri" w:hAnsiTheme="majorBidi" w:cstheme="majorBidi"/>
          <w:i/>
          <w:iCs/>
          <w:sz w:val="28"/>
          <w:szCs w:val="28"/>
          <w:lang w:val="en-GB" w:bidi="ar-AE"/>
        </w:rPr>
        <w:t>Safa</w:t>
      </w:r>
      <w:proofErr w:type="spellEnd"/>
      <w:r w:rsidRPr="0083629D">
        <w:rPr>
          <w:rFonts w:asciiTheme="majorBidi" w:eastAsia="Calibri" w:hAnsiTheme="majorBidi" w:cstheme="majorBidi"/>
          <w:i/>
          <w:iCs/>
          <w:sz w:val="28"/>
          <w:szCs w:val="28"/>
          <w:lang w:val="en-GB" w:bidi="ar-AE"/>
        </w:rPr>
        <w:t>' for publication, 2015</w:t>
      </w:r>
    </w:p>
    <w:p w14:paraId="6F35015F"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i/>
          <w:iCs/>
          <w:sz w:val="28"/>
          <w:szCs w:val="28"/>
          <w:lang w:val="en-GB" w:bidi="ar-AE"/>
        </w:rPr>
      </w:pPr>
      <w:r w:rsidRPr="0083629D">
        <w:rPr>
          <w:rFonts w:asciiTheme="majorBidi" w:eastAsia="Calibri" w:hAnsiTheme="majorBidi" w:cstheme="majorBidi"/>
          <w:i/>
          <w:iCs/>
          <w:sz w:val="28"/>
          <w:szCs w:val="28"/>
          <w:lang w:val="en-GB" w:bidi="ar-AE"/>
        </w:rPr>
        <w:t>Management &amp;Excellence, Dar Al-</w:t>
      </w:r>
      <w:proofErr w:type="spellStart"/>
      <w:r w:rsidRPr="0083629D">
        <w:rPr>
          <w:rFonts w:asciiTheme="majorBidi" w:eastAsia="Calibri" w:hAnsiTheme="majorBidi" w:cstheme="majorBidi"/>
          <w:i/>
          <w:iCs/>
          <w:sz w:val="28"/>
          <w:szCs w:val="28"/>
          <w:lang w:val="en-GB" w:bidi="ar-AE"/>
        </w:rPr>
        <w:t>Warraq</w:t>
      </w:r>
      <w:proofErr w:type="spellEnd"/>
      <w:r w:rsidRPr="0083629D">
        <w:rPr>
          <w:rFonts w:asciiTheme="majorBidi" w:eastAsia="Calibri" w:hAnsiTheme="majorBidi" w:cstheme="majorBidi"/>
          <w:i/>
          <w:iCs/>
          <w:sz w:val="28"/>
          <w:szCs w:val="28"/>
          <w:lang w:val="en-GB" w:bidi="ar-AE"/>
        </w:rPr>
        <w:t xml:space="preserve"> for publication, book, 2015</w:t>
      </w:r>
    </w:p>
    <w:p w14:paraId="5F828C9A"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i/>
          <w:iCs/>
          <w:sz w:val="28"/>
          <w:szCs w:val="28"/>
          <w:lang w:val="en-GB" w:bidi="ar-AE"/>
        </w:rPr>
      </w:pPr>
      <w:r w:rsidRPr="0083629D">
        <w:rPr>
          <w:rFonts w:asciiTheme="majorBidi" w:eastAsia="Calibri" w:hAnsiTheme="majorBidi" w:cstheme="majorBidi"/>
          <w:i/>
          <w:iCs/>
          <w:sz w:val="28"/>
          <w:szCs w:val="28"/>
          <w:lang w:val="en-GB" w:bidi="ar-AE"/>
        </w:rPr>
        <w:t xml:space="preserve">Aesthetics, book, Dar Al- </w:t>
      </w:r>
      <w:proofErr w:type="spellStart"/>
      <w:r w:rsidRPr="0083629D">
        <w:rPr>
          <w:rFonts w:asciiTheme="majorBidi" w:eastAsia="Calibri" w:hAnsiTheme="majorBidi" w:cstheme="majorBidi"/>
          <w:i/>
          <w:iCs/>
          <w:sz w:val="28"/>
          <w:szCs w:val="28"/>
          <w:lang w:val="en-GB" w:bidi="ar-AE"/>
        </w:rPr>
        <w:t>Yazoori</w:t>
      </w:r>
      <w:proofErr w:type="spellEnd"/>
      <w:r w:rsidRPr="0083629D">
        <w:rPr>
          <w:rFonts w:asciiTheme="majorBidi" w:eastAsia="Calibri" w:hAnsiTheme="majorBidi" w:cstheme="majorBidi"/>
          <w:i/>
          <w:iCs/>
          <w:sz w:val="28"/>
          <w:szCs w:val="28"/>
          <w:lang w:val="en-GB" w:bidi="ar-AE"/>
        </w:rPr>
        <w:t xml:space="preserve"> for publication, 2015</w:t>
      </w:r>
    </w:p>
    <w:p w14:paraId="2E58C9C9"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i/>
          <w:iCs/>
          <w:sz w:val="28"/>
          <w:szCs w:val="28"/>
          <w:lang w:val="en-GB" w:bidi="ar-AE"/>
        </w:rPr>
      </w:pPr>
      <w:r w:rsidRPr="0083629D">
        <w:rPr>
          <w:rFonts w:asciiTheme="majorBidi" w:eastAsia="Calibri" w:hAnsiTheme="majorBidi" w:cstheme="majorBidi"/>
          <w:i/>
          <w:iCs/>
          <w:sz w:val="28"/>
          <w:szCs w:val="28"/>
          <w:lang w:val="en-GB" w:bidi="ar-AE"/>
        </w:rPr>
        <w:t xml:space="preserve">Contemporary Issues, book Dar Al- </w:t>
      </w:r>
      <w:proofErr w:type="spellStart"/>
      <w:r w:rsidRPr="0083629D">
        <w:rPr>
          <w:rFonts w:asciiTheme="majorBidi" w:eastAsia="Calibri" w:hAnsiTheme="majorBidi" w:cstheme="majorBidi"/>
          <w:i/>
          <w:iCs/>
          <w:sz w:val="28"/>
          <w:szCs w:val="28"/>
          <w:lang w:val="en-GB" w:bidi="ar-AE"/>
        </w:rPr>
        <w:t>Yazoori</w:t>
      </w:r>
      <w:proofErr w:type="spellEnd"/>
      <w:r w:rsidRPr="0083629D">
        <w:rPr>
          <w:rFonts w:asciiTheme="majorBidi" w:eastAsia="Calibri" w:hAnsiTheme="majorBidi" w:cstheme="majorBidi"/>
          <w:i/>
          <w:iCs/>
          <w:sz w:val="28"/>
          <w:szCs w:val="28"/>
          <w:lang w:val="en-GB" w:bidi="ar-AE"/>
        </w:rPr>
        <w:t xml:space="preserve"> for publication, 2015</w:t>
      </w:r>
    </w:p>
    <w:p w14:paraId="1F41F5B2"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 xml:space="preserve">Contemporary Political Ideologies, </w:t>
      </w:r>
      <w:r w:rsidRPr="0083629D">
        <w:rPr>
          <w:rFonts w:asciiTheme="majorBidi" w:eastAsia="Calibri" w:hAnsiTheme="majorBidi" w:cstheme="majorBidi"/>
          <w:sz w:val="28"/>
          <w:szCs w:val="28"/>
          <w:lang w:val="en-GB"/>
        </w:rPr>
        <w:t>Dar Wael for publication</w:t>
      </w:r>
      <w:r w:rsidRPr="0083629D">
        <w:rPr>
          <w:rFonts w:asciiTheme="majorBidi" w:eastAsia="Calibri" w:hAnsiTheme="majorBidi" w:cstheme="majorBidi"/>
          <w:sz w:val="28"/>
          <w:szCs w:val="28"/>
          <w:lang w:val="en-GB" w:bidi="ar-AE"/>
        </w:rPr>
        <w:t xml:space="preserve">, 2015 </w:t>
      </w:r>
    </w:p>
    <w:p w14:paraId="407B60B1"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 xml:space="preserve">Office Management &amp;Executive Secretariat, Dar </w:t>
      </w:r>
      <w:proofErr w:type="spellStart"/>
      <w:r w:rsidRPr="0083629D">
        <w:rPr>
          <w:rFonts w:asciiTheme="majorBidi" w:eastAsia="Calibri" w:hAnsiTheme="majorBidi" w:cstheme="majorBidi"/>
          <w:sz w:val="28"/>
          <w:szCs w:val="28"/>
          <w:lang w:val="en-GB" w:bidi="ar-AE"/>
        </w:rPr>
        <w:t>Safaa</w:t>
      </w:r>
      <w:proofErr w:type="spellEnd"/>
      <w:r w:rsidRPr="0083629D">
        <w:rPr>
          <w:rFonts w:asciiTheme="majorBidi" w:eastAsia="Calibri" w:hAnsiTheme="majorBidi" w:cstheme="majorBidi"/>
          <w:sz w:val="28"/>
          <w:szCs w:val="28"/>
          <w:lang w:val="en-GB" w:bidi="ar-AE"/>
        </w:rPr>
        <w:t>, 2015</w:t>
      </w:r>
    </w:p>
    <w:p w14:paraId="58393486"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Jordanian Institute of Diplomacy, manual, 2015</w:t>
      </w:r>
    </w:p>
    <w:p w14:paraId="25A0EACC" w14:textId="77777777" w:rsidR="0083629D" w:rsidRPr="0083629D" w:rsidRDefault="0083629D" w:rsidP="0083629D">
      <w:pPr>
        <w:numPr>
          <w:ilvl w:val="0"/>
          <w:numId w:val="2"/>
        </w:numPr>
        <w:spacing w:after="200" w:line="276" w:lineRule="auto"/>
        <w:contextualSpacing/>
        <w:jc w:val="both"/>
        <w:textAlignment w:val="top"/>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Creativity in Thinking, Dar Wael for publication, 2013</w:t>
      </w:r>
    </w:p>
    <w:p w14:paraId="295C6017" w14:textId="77777777" w:rsidR="0083629D" w:rsidRPr="0083629D" w:rsidRDefault="0083629D" w:rsidP="0083629D">
      <w:pPr>
        <w:numPr>
          <w:ilvl w:val="0"/>
          <w:numId w:val="2"/>
        </w:numPr>
        <w:spacing w:after="200" w:line="276" w:lineRule="auto"/>
        <w:contextualSpacing/>
        <w:jc w:val="both"/>
        <w:textAlignment w:val="top"/>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Human rights &amp;peace education, Dar Wael for publication ,2012</w:t>
      </w:r>
    </w:p>
    <w:p w14:paraId="57DF0CE0" w14:textId="77777777" w:rsidR="0083629D" w:rsidRPr="0083629D" w:rsidRDefault="0083629D" w:rsidP="0083629D">
      <w:pPr>
        <w:numPr>
          <w:ilvl w:val="0"/>
          <w:numId w:val="2"/>
        </w:numPr>
        <w:spacing w:after="200" w:line="276" w:lineRule="auto"/>
        <w:contextualSpacing/>
        <w:jc w:val="both"/>
        <w:textAlignment w:val="top"/>
        <w:rPr>
          <w:rFonts w:asciiTheme="majorBidi" w:eastAsia="Calibri" w:hAnsiTheme="majorBidi" w:cstheme="majorBidi"/>
          <w:sz w:val="28"/>
          <w:szCs w:val="28"/>
          <w:rtl/>
          <w:lang w:val="en-GB"/>
        </w:rPr>
      </w:pPr>
      <w:r w:rsidRPr="0083629D">
        <w:rPr>
          <w:rFonts w:asciiTheme="majorBidi" w:eastAsia="Calibri" w:hAnsiTheme="majorBidi" w:cstheme="majorBidi"/>
          <w:sz w:val="28"/>
          <w:szCs w:val="28"/>
          <w:lang w:val="en"/>
        </w:rPr>
        <w:t xml:space="preserve">The reality of the strategic planning process in the Jordanian universities from the perspective of faculty members who are engaged in administrative tasks, </w:t>
      </w:r>
      <w:r w:rsidRPr="0083629D">
        <w:rPr>
          <w:rFonts w:asciiTheme="majorBidi" w:eastAsia="Calibri" w:hAnsiTheme="majorBidi" w:cstheme="majorBidi"/>
          <w:sz w:val="28"/>
          <w:szCs w:val="28"/>
          <w:lang w:val="en-GB"/>
        </w:rPr>
        <w:t xml:space="preserve">Association for Arab Universities Journal, 2012 </w:t>
      </w:r>
    </w:p>
    <w:p w14:paraId="22FDC1E5" w14:textId="77777777" w:rsidR="0083629D" w:rsidRPr="0083629D" w:rsidRDefault="0083629D" w:rsidP="0083629D">
      <w:pPr>
        <w:numPr>
          <w:ilvl w:val="0"/>
          <w:numId w:val="2"/>
        </w:numPr>
        <w:shd w:val="clear" w:color="auto" w:fill="FFFFFF"/>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 xml:space="preserve">Global Citizenship Education in Jordanian Universities, Procedia Social and Behavioural Sciences Journal, 2012 </w:t>
      </w:r>
    </w:p>
    <w:p w14:paraId="7C0443D5"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 xml:space="preserve">Global Citizenship, </w:t>
      </w:r>
      <w:r w:rsidRPr="0083629D">
        <w:rPr>
          <w:rFonts w:asciiTheme="majorBidi" w:eastAsia="Calibri" w:hAnsiTheme="majorBidi" w:cstheme="majorBidi"/>
          <w:sz w:val="28"/>
          <w:szCs w:val="28"/>
          <w:lang w:val="en-GB"/>
        </w:rPr>
        <w:t>Dar Wael for publication</w:t>
      </w:r>
      <w:r w:rsidRPr="0083629D">
        <w:rPr>
          <w:rFonts w:asciiTheme="majorBidi" w:eastAsia="Calibri" w:hAnsiTheme="majorBidi" w:cstheme="majorBidi"/>
          <w:sz w:val="28"/>
          <w:szCs w:val="28"/>
          <w:lang w:val="en-GB" w:bidi="ar-JO"/>
        </w:rPr>
        <w:t>, 2011</w:t>
      </w:r>
    </w:p>
    <w:p w14:paraId="4AAB33D2"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i/>
          <w:iCs/>
          <w:sz w:val="28"/>
          <w:szCs w:val="28"/>
          <w:u w:val="single"/>
          <w:lang w:val="en-GB" w:bidi="ar-AE"/>
        </w:rPr>
      </w:pPr>
      <w:r w:rsidRPr="0083629D">
        <w:rPr>
          <w:rFonts w:asciiTheme="majorBidi" w:eastAsia="Calibri" w:hAnsiTheme="majorBidi" w:cstheme="majorBidi"/>
          <w:sz w:val="28"/>
          <w:szCs w:val="28"/>
          <w:lang w:val="en-GB" w:bidi="ar-AE"/>
        </w:rPr>
        <w:t>Human Rights ,</w:t>
      </w:r>
      <w:r w:rsidRPr="0083629D">
        <w:rPr>
          <w:rFonts w:asciiTheme="majorBidi" w:eastAsia="Calibri" w:hAnsiTheme="majorBidi" w:cstheme="majorBidi"/>
          <w:sz w:val="28"/>
          <w:szCs w:val="28"/>
          <w:lang w:val="en-GB"/>
        </w:rPr>
        <w:t xml:space="preserve"> Dar Wael for publication</w:t>
      </w:r>
      <w:r w:rsidRPr="0083629D">
        <w:rPr>
          <w:rFonts w:asciiTheme="majorBidi" w:eastAsia="Calibri" w:hAnsiTheme="majorBidi" w:cstheme="majorBidi"/>
          <w:sz w:val="28"/>
          <w:szCs w:val="28"/>
          <w:lang w:val="en-GB" w:bidi="ar-AE"/>
        </w:rPr>
        <w:t xml:space="preserve"> ,2009</w:t>
      </w:r>
    </w:p>
    <w:p w14:paraId="24EFD96E"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 xml:space="preserve">Political Education for Peace and Democracy, </w:t>
      </w:r>
      <w:r w:rsidRPr="0083629D">
        <w:rPr>
          <w:rFonts w:asciiTheme="majorBidi" w:eastAsia="Calibri" w:hAnsiTheme="majorBidi" w:cstheme="majorBidi"/>
          <w:sz w:val="28"/>
          <w:szCs w:val="28"/>
          <w:lang w:val="en-GB"/>
        </w:rPr>
        <w:t>Dar Wael for publication</w:t>
      </w:r>
      <w:r w:rsidRPr="0083629D">
        <w:rPr>
          <w:rFonts w:asciiTheme="majorBidi" w:eastAsia="Calibri" w:hAnsiTheme="majorBidi" w:cstheme="majorBidi"/>
          <w:sz w:val="28"/>
          <w:szCs w:val="28"/>
          <w:lang w:val="en-GB" w:bidi="ar-AE"/>
        </w:rPr>
        <w:t>, 2008</w:t>
      </w:r>
    </w:p>
    <w:p w14:paraId="20751825" w14:textId="77777777" w:rsidR="0083629D" w:rsidRPr="0083629D" w:rsidRDefault="0083629D" w:rsidP="0083629D">
      <w:pPr>
        <w:numPr>
          <w:ilvl w:val="0"/>
          <w:numId w:val="2"/>
        </w:numPr>
        <w:autoSpaceDE w:val="0"/>
        <w:autoSpaceDN w:val="0"/>
        <w:adjustRightInd w:val="0"/>
        <w:spacing w:after="200" w:line="276" w:lineRule="auto"/>
        <w:contextualSpacing/>
        <w:jc w:val="both"/>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 xml:space="preserve">Global citizenship education in Jordanian universities, Elsevier, </w:t>
      </w:r>
      <w:proofErr w:type="spellStart"/>
      <w:r w:rsidRPr="0083629D">
        <w:rPr>
          <w:rFonts w:asciiTheme="majorBidi" w:eastAsia="Calibri" w:hAnsiTheme="majorBidi" w:cstheme="majorBidi"/>
          <w:sz w:val="28"/>
          <w:szCs w:val="28"/>
          <w:lang w:val="en-GB"/>
        </w:rPr>
        <w:t>Procedia,Social</w:t>
      </w:r>
      <w:proofErr w:type="spellEnd"/>
      <w:r w:rsidRPr="0083629D">
        <w:rPr>
          <w:rFonts w:asciiTheme="majorBidi" w:eastAsia="Calibri" w:hAnsiTheme="majorBidi" w:cstheme="majorBidi"/>
          <w:sz w:val="28"/>
          <w:szCs w:val="28"/>
          <w:lang w:val="en-GB"/>
        </w:rPr>
        <w:t xml:space="preserve"> and Behavioural Sciences ,47 ( 2012 ) 1922 – 1926 , online at </w:t>
      </w:r>
      <w:hyperlink r:id="rId9" w:history="1">
        <w:r w:rsidRPr="00F70036">
          <w:rPr>
            <w:rFonts w:asciiTheme="majorBidi" w:eastAsia="Calibri" w:hAnsiTheme="majorBidi" w:cstheme="majorBidi"/>
            <w:sz w:val="28"/>
            <w:szCs w:val="28"/>
            <w:u w:val="single"/>
            <w:lang w:val="en-GB"/>
          </w:rPr>
          <w:t>www.sciencedirect.com</w:t>
        </w:r>
      </w:hyperlink>
      <w:r w:rsidRPr="0083629D">
        <w:rPr>
          <w:rFonts w:asciiTheme="majorBidi" w:eastAsia="Calibri" w:hAnsiTheme="majorBidi" w:cstheme="majorBidi"/>
          <w:sz w:val="28"/>
          <w:szCs w:val="28"/>
          <w:lang w:val="en-GB"/>
        </w:rPr>
        <w:t xml:space="preserve"> , Cyprus 2</w:t>
      </w:r>
      <w:r w:rsidRPr="0083629D">
        <w:rPr>
          <w:rFonts w:asciiTheme="majorBidi" w:eastAsia="Calibri" w:hAnsiTheme="majorBidi" w:cstheme="majorBidi"/>
          <w:sz w:val="28"/>
          <w:szCs w:val="28"/>
          <w:vertAlign w:val="superscript"/>
          <w:lang w:val="en-GB"/>
        </w:rPr>
        <w:t>nd</w:t>
      </w:r>
      <w:r w:rsidRPr="0083629D">
        <w:rPr>
          <w:rFonts w:asciiTheme="majorBidi" w:eastAsia="Calibri" w:hAnsiTheme="majorBidi" w:cstheme="majorBidi"/>
          <w:sz w:val="28"/>
          <w:szCs w:val="28"/>
          <w:lang w:val="en-GB"/>
        </w:rPr>
        <w:t xml:space="preserve"> International Conference on Educational Research, Middle East Technical University North Cyprus Campus, 08-10 February 2012</w:t>
      </w:r>
    </w:p>
    <w:p w14:paraId="472C0C59" w14:textId="77777777" w:rsidR="0083629D" w:rsidRPr="0083629D" w:rsidRDefault="0083629D" w:rsidP="0083629D">
      <w:pPr>
        <w:numPr>
          <w:ilvl w:val="0"/>
          <w:numId w:val="2"/>
        </w:numPr>
        <w:autoSpaceDE w:val="0"/>
        <w:autoSpaceDN w:val="0"/>
        <w:adjustRightInd w:val="0"/>
        <w:spacing w:after="200" w:line="276" w:lineRule="auto"/>
        <w:contextualSpacing/>
        <w:jc w:val="both"/>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Political Concepts in Jordanian Schools Curricula of the Scientific</w:t>
      </w:r>
    </w:p>
    <w:p w14:paraId="7FE2820D" w14:textId="77777777" w:rsidR="0083629D" w:rsidRPr="0083629D" w:rsidRDefault="0083629D" w:rsidP="0083629D">
      <w:pPr>
        <w:numPr>
          <w:ilvl w:val="1"/>
          <w:numId w:val="2"/>
        </w:numPr>
        <w:autoSpaceDE w:val="0"/>
        <w:autoSpaceDN w:val="0"/>
        <w:adjustRightInd w:val="0"/>
        <w:spacing w:after="200" w:line="276" w:lineRule="auto"/>
        <w:contextualSpacing/>
        <w:jc w:val="both"/>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and Literary Streams (Grades 11th and 12th), Elsevier, Procedia</w:t>
      </w:r>
      <w:r w:rsidRPr="0083629D">
        <w:rPr>
          <w:rFonts w:asciiTheme="majorBidi" w:eastAsia="Calibri" w:hAnsiTheme="majorBidi" w:cstheme="majorBidi"/>
          <w:i/>
          <w:iCs/>
          <w:sz w:val="28"/>
          <w:szCs w:val="28"/>
          <w:lang w:val="en-GB"/>
        </w:rPr>
        <w:t>-Social and Behavioural Journal</w:t>
      </w:r>
      <w:r w:rsidRPr="0083629D">
        <w:rPr>
          <w:rFonts w:asciiTheme="majorBidi" w:eastAsia="Calibri" w:hAnsiTheme="majorBidi" w:cstheme="majorBidi"/>
          <w:sz w:val="28"/>
          <w:szCs w:val="28"/>
          <w:lang w:val="en-GB"/>
        </w:rPr>
        <w:t>, www.wces.info, 5thWorld Conference on Educational Sciences, Sapienza University of Rome, Italy ,05-08 February 2013</w:t>
      </w:r>
    </w:p>
    <w:p w14:paraId="2FA4371E" w14:textId="77777777" w:rsidR="0083629D" w:rsidRPr="0083629D" w:rsidRDefault="0083629D" w:rsidP="0083629D">
      <w:pPr>
        <w:numPr>
          <w:ilvl w:val="0"/>
          <w:numId w:val="2"/>
        </w:numPr>
        <w:autoSpaceDE w:val="0"/>
        <w:autoSpaceDN w:val="0"/>
        <w:adjustRightInd w:val="0"/>
        <w:spacing w:after="200" w:line="276" w:lineRule="auto"/>
        <w:contextualSpacing/>
        <w:jc w:val="both"/>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 xml:space="preserve">Moral Values Education in Terms of Graduate University Students' Perspectives: A Jordanian Sample, Journal of International Education Studies; Vol. 6, No. 2; 2013, Canadian </w:t>
      </w:r>
      <w:proofErr w:type="spellStart"/>
      <w:r w:rsidRPr="0083629D">
        <w:rPr>
          <w:rFonts w:asciiTheme="majorBidi" w:eastAsia="Calibri" w:hAnsiTheme="majorBidi" w:cstheme="majorBidi"/>
          <w:sz w:val="28"/>
          <w:szCs w:val="28"/>
          <w:lang w:val="en-GB"/>
        </w:rPr>
        <w:t>Center</w:t>
      </w:r>
      <w:proofErr w:type="spellEnd"/>
      <w:r w:rsidRPr="0083629D">
        <w:rPr>
          <w:rFonts w:asciiTheme="majorBidi" w:eastAsia="Calibri" w:hAnsiTheme="majorBidi" w:cstheme="majorBidi"/>
          <w:sz w:val="28"/>
          <w:szCs w:val="28"/>
          <w:lang w:val="en-GB"/>
        </w:rPr>
        <w:t xml:space="preserve"> of Science and Education, </w:t>
      </w:r>
      <w:hyperlink r:id="rId10" w:history="1">
        <w:r w:rsidRPr="00F70036">
          <w:rPr>
            <w:rFonts w:asciiTheme="majorBidi" w:eastAsia="Calibri" w:hAnsiTheme="majorBidi" w:cstheme="majorBidi"/>
            <w:sz w:val="28"/>
            <w:szCs w:val="28"/>
            <w:u w:val="single"/>
            <w:lang w:val="en-GB"/>
          </w:rPr>
          <w:t>www.ccsenet.org/ies</w:t>
        </w:r>
      </w:hyperlink>
    </w:p>
    <w:p w14:paraId="49E34041" w14:textId="77777777" w:rsidR="0083629D" w:rsidRPr="0083629D" w:rsidRDefault="0083629D" w:rsidP="0083629D">
      <w:pPr>
        <w:numPr>
          <w:ilvl w:val="0"/>
          <w:numId w:val="2"/>
        </w:numPr>
        <w:autoSpaceDE w:val="0"/>
        <w:autoSpaceDN w:val="0"/>
        <w:adjustRightInd w:val="0"/>
        <w:spacing w:after="200" w:line="276" w:lineRule="auto"/>
        <w:contextualSpacing/>
        <w:jc w:val="both"/>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 xml:space="preserve">Peace Concepts in Civic Education Curriculum: A Jordanian University Sample, </w:t>
      </w:r>
      <w:r w:rsidRPr="0083629D">
        <w:rPr>
          <w:rFonts w:asciiTheme="majorBidi" w:eastAsia="TimesNewRoman" w:hAnsiTheme="majorBidi" w:cstheme="majorBidi"/>
          <w:sz w:val="28"/>
          <w:szCs w:val="28"/>
          <w:lang w:val="en-GB"/>
        </w:rPr>
        <w:t>Journal of Education and Practice</w:t>
      </w:r>
      <w:r w:rsidRPr="0083629D">
        <w:rPr>
          <w:rFonts w:asciiTheme="majorBidi" w:eastAsia="Calibri" w:hAnsiTheme="majorBidi" w:cstheme="majorBidi"/>
          <w:sz w:val="28"/>
          <w:szCs w:val="28"/>
          <w:lang w:val="en-GB"/>
        </w:rPr>
        <w:t>,</w:t>
      </w:r>
      <w:r w:rsidRPr="0083629D">
        <w:rPr>
          <w:rFonts w:asciiTheme="majorBidi" w:eastAsia="TimesNewRoman" w:hAnsiTheme="majorBidi" w:cstheme="majorBidi"/>
          <w:sz w:val="28"/>
          <w:szCs w:val="28"/>
          <w:lang w:val="en-GB"/>
        </w:rPr>
        <w:t xml:space="preserve"> Vol.4, No.6, 2013</w:t>
      </w:r>
      <w:r w:rsidRPr="0083629D">
        <w:rPr>
          <w:rFonts w:asciiTheme="majorBidi" w:eastAsia="Calibri" w:hAnsiTheme="majorBidi" w:cstheme="majorBidi"/>
          <w:sz w:val="28"/>
          <w:szCs w:val="28"/>
          <w:lang w:val="en-GB"/>
        </w:rPr>
        <w:t xml:space="preserve">, </w:t>
      </w:r>
      <w:hyperlink r:id="rId11" w:history="1">
        <w:r w:rsidRPr="00F70036">
          <w:rPr>
            <w:rFonts w:asciiTheme="majorBidi" w:eastAsia="TimesNewRoman" w:hAnsiTheme="majorBidi" w:cstheme="majorBidi"/>
            <w:sz w:val="28"/>
            <w:szCs w:val="28"/>
            <w:u w:val="single"/>
            <w:lang w:val="en-GB"/>
          </w:rPr>
          <w:t>www.iiste.org</w:t>
        </w:r>
      </w:hyperlink>
    </w:p>
    <w:p w14:paraId="2E24ECF5" w14:textId="77777777" w:rsidR="0083629D" w:rsidRPr="0083629D" w:rsidRDefault="0083629D" w:rsidP="0083629D">
      <w:pPr>
        <w:numPr>
          <w:ilvl w:val="0"/>
          <w:numId w:val="2"/>
        </w:numPr>
        <w:autoSpaceDE w:val="0"/>
        <w:autoSpaceDN w:val="0"/>
        <w:adjustRightInd w:val="0"/>
        <w:spacing w:after="200" w:line="276" w:lineRule="auto"/>
        <w:contextualSpacing/>
        <w:jc w:val="both"/>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 xml:space="preserve">Positive Thinking &amp; Good Citizenship Culture: From the Jordanian Universities Students' Points of View, International Education Studies; Vol. 6, No. 4; 2013, Canadian </w:t>
      </w:r>
      <w:proofErr w:type="spellStart"/>
      <w:r w:rsidRPr="0083629D">
        <w:rPr>
          <w:rFonts w:asciiTheme="majorBidi" w:eastAsia="Calibri" w:hAnsiTheme="majorBidi" w:cstheme="majorBidi"/>
          <w:sz w:val="28"/>
          <w:szCs w:val="28"/>
          <w:lang w:val="en-GB"/>
        </w:rPr>
        <w:t>Center</w:t>
      </w:r>
      <w:proofErr w:type="spellEnd"/>
      <w:r w:rsidRPr="0083629D">
        <w:rPr>
          <w:rFonts w:asciiTheme="majorBidi" w:eastAsia="Calibri" w:hAnsiTheme="majorBidi" w:cstheme="majorBidi"/>
          <w:sz w:val="28"/>
          <w:szCs w:val="28"/>
          <w:lang w:val="en-GB"/>
        </w:rPr>
        <w:t xml:space="preserve"> of Science and Education, </w:t>
      </w:r>
      <w:hyperlink r:id="rId12" w:history="1">
        <w:r w:rsidRPr="00F70036">
          <w:rPr>
            <w:rFonts w:asciiTheme="majorBidi" w:eastAsia="Calibri" w:hAnsiTheme="majorBidi" w:cstheme="majorBidi"/>
            <w:sz w:val="28"/>
            <w:szCs w:val="28"/>
            <w:u w:val="single"/>
            <w:lang w:val="en-GB"/>
          </w:rPr>
          <w:t>www.ccsenet.org/ies</w:t>
        </w:r>
      </w:hyperlink>
    </w:p>
    <w:p w14:paraId="59A349B2" w14:textId="77777777" w:rsidR="0083629D" w:rsidRPr="0083629D" w:rsidRDefault="0083629D" w:rsidP="0083629D">
      <w:pPr>
        <w:numPr>
          <w:ilvl w:val="0"/>
          <w:numId w:val="2"/>
        </w:numPr>
        <w:tabs>
          <w:tab w:val="left" w:pos="930"/>
        </w:tabs>
        <w:autoSpaceDE w:val="0"/>
        <w:autoSpaceDN w:val="0"/>
        <w:adjustRightInd w:val="0"/>
        <w:spacing w:after="200" w:line="276" w:lineRule="auto"/>
        <w:contextualSpacing/>
        <w:jc w:val="both"/>
        <w:rPr>
          <w:rFonts w:asciiTheme="majorBidi" w:eastAsia="Calibri" w:hAnsiTheme="majorBidi" w:cstheme="majorBidi"/>
          <w:sz w:val="28"/>
          <w:szCs w:val="28"/>
          <w:bdr w:val="single" w:sz="6" w:space="7" w:color="F5F5F5" w:frame="1"/>
          <w:shd w:val="clear" w:color="auto" w:fill="F5F5F5"/>
          <w:lang w:val="en-GB"/>
        </w:rPr>
      </w:pPr>
      <w:r w:rsidRPr="0083629D">
        <w:rPr>
          <w:rFonts w:asciiTheme="majorBidi" w:eastAsia="Calibri" w:hAnsiTheme="majorBidi" w:cstheme="majorBidi"/>
          <w:sz w:val="28"/>
          <w:szCs w:val="28"/>
          <w:lang w:val="en-GB"/>
        </w:rPr>
        <w:t xml:space="preserve">Factors Affecting Teachers' Excellence from the Perspective of Queen Rania Award </w:t>
      </w:r>
      <w:r w:rsidRPr="0083629D">
        <w:rPr>
          <w:rFonts w:asciiTheme="majorBidi" w:eastAsia="Calibri" w:hAnsiTheme="majorBidi" w:cstheme="majorBidi"/>
          <w:sz w:val="28"/>
          <w:szCs w:val="28"/>
          <w:lang w:val="en-GB" w:bidi="ar-JO"/>
        </w:rPr>
        <w:t>-Winning Teachers</w:t>
      </w:r>
      <w:r w:rsidRPr="0083629D">
        <w:rPr>
          <w:rFonts w:asciiTheme="majorBidi" w:eastAsia="Calibri" w:hAnsiTheme="majorBidi" w:cstheme="majorBidi"/>
          <w:sz w:val="28"/>
          <w:szCs w:val="28"/>
          <w:lang w:val="en-GB"/>
        </w:rPr>
        <w:t>: (A Jordanian Case), Journal of Education and Practice, April 30</w:t>
      </w:r>
      <w:r w:rsidRPr="0083629D">
        <w:rPr>
          <w:rFonts w:asciiTheme="majorBidi" w:eastAsia="Calibri" w:hAnsiTheme="majorBidi" w:cstheme="majorBidi"/>
          <w:sz w:val="28"/>
          <w:szCs w:val="28"/>
          <w:vertAlign w:val="superscript"/>
          <w:lang w:val="en-GB"/>
        </w:rPr>
        <w:t>th</w:t>
      </w:r>
      <w:r w:rsidRPr="0083629D">
        <w:rPr>
          <w:rFonts w:asciiTheme="majorBidi" w:eastAsia="Calibri" w:hAnsiTheme="majorBidi" w:cstheme="majorBidi"/>
          <w:sz w:val="28"/>
          <w:szCs w:val="28"/>
          <w:bdr w:val="single" w:sz="6" w:space="7" w:color="F5F5F5" w:frame="1"/>
          <w:shd w:val="clear" w:color="auto" w:fill="F5F5F5"/>
          <w:lang w:val="en-GB"/>
        </w:rPr>
        <w:t>, 2013,</w:t>
      </w:r>
      <w:r w:rsidRPr="0083629D">
        <w:rPr>
          <w:rFonts w:asciiTheme="majorBidi" w:eastAsia="Calibri" w:hAnsiTheme="majorBidi" w:cstheme="majorBidi"/>
          <w:sz w:val="28"/>
          <w:szCs w:val="28"/>
          <w:lang w:val="en-GB"/>
        </w:rPr>
        <w:t xml:space="preserve"> The International Institute for Science, Technology and Education (IISTE)</w:t>
      </w:r>
      <w:r w:rsidRPr="0083629D">
        <w:rPr>
          <w:rFonts w:asciiTheme="majorBidi" w:eastAsia="Calibri" w:hAnsiTheme="majorBidi" w:cstheme="majorBidi"/>
          <w:sz w:val="28"/>
          <w:szCs w:val="28"/>
          <w:bdr w:val="single" w:sz="6" w:space="7" w:color="F5F5F5" w:frame="1"/>
          <w:shd w:val="clear" w:color="auto" w:fill="F5F5F5"/>
          <w:lang w:val="en-GB"/>
        </w:rPr>
        <w:t xml:space="preserve"> </w:t>
      </w:r>
    </w:p>
    <w:p w14:paraId="684F1192" w14:textId="77777777" w:rsidR="0083629D" w:rsidRPr="0083629D" w:rsidRDefault="0083629D" w:rsidP="0083629D">
      <w:pPr>
        <w:numPr>
          <w:ilvl w:val="0"/>
          <w:numId w:val="2"/>
        </w:numPr>
        <w:autoSpaceDE w:val="0"/>
        <w:autoSpaceDN w:val="0"/>
        <w:adjustRightInd w:val="0"/>
        <w:spacing w:after="0" w:line="240" w:lineRule="auto"/>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The Relationship between Values, Environmental concern &amp; Behaviour</w:t>
      </w:r>
      <w:r w:rsidRPr="0083629D">
        <w:rPr>
          <w:rFonts w:asciiTheme="majorBidi" w:eastAsia="Calibri" w:hAnsiTheme="majorBidi" w:cstheme="majorBidi"/>
          <w:sz w:val="28"/>
          <w:szCs w:val="28"/>
          <w:lang w:bidi="ar-JO"/>
        </w:rPr>
        <w:t>:</w:t>
      </w:r>
      <w:r w:rsidRPr="0083629D">
        <w:rPr>
          <w:rFonts w:asciiTheme="majorBidi" w:eastAsia="Calibri" w:hAnsiTheme="majorBidi" w:cstheme="majorBidi"/>
          <w:sz w:val="28"/>
          <w:szCs w:val="28"/>
          <w:lang w:val="en-GB" w:bidi="ar-JO"/>
        </w:rPr>
        <w:t xml:space="preserve"> A Jordanian sample, </w:t>
      </w:r>
      <w:hyperlink r:id="rId13" w:history="1">
        <w:r w:rsidRPr="00F70036">
          <w:rPr>
            <w:rFonts w:asciiTheme="majorBidi" w:eastAsia="Calibri" w:hAnsiTheme="majorBidi" w:cstheme="majorBidi"/>
            <w:sz w:val="28"/>
            <w:szCs w:val="28"/>
            <w:u w:val="single"/>
            <w:lang w:val="en-AU"/>
          </w:rPr>
          <w:t>Research on Humanities and Social Sciences</w:t>
        </w:r>
      </w:hyperlink>
      <w:r w:rsidRPr="0083629D">
        <w:rPr>
          <w:rFonts w:asciiTheme="majorBidi" w:eastAsia="Calibri" w:hAnsiTheme="majorBidi" w:cstheme="majorBidi"/>
          <w:sz w:val="28"/>
          <w:szCs w:val="28"/>
        </w:rPr>
        <w:t xml:space="preserve"> , April 30</w:t>
      </w:r>
      <w:r w:rsidRPr="0083629D">
        <w:rPr>
          <w:rFonts w:asciiTheme="majorBidi" w:eastAsia="Calibri" w:hAnsiTheme="majorBidi" w:cstheme="majorBidi"/>
          <w:sz w:val="28"/>
          <w:szCs w:val="28"/>
          <w:vertAlign w:val="superscript"/>
        </w:rPr>
        <w:t>th</w:t>
      </w:r>
      <w:r w:rsidRPr="0083629D">
        <w:rPr>
          <w:rFonts w:asciiTheme="majorBidi" w:eastAsia="Calibri" w:hAnsiTheme="majorBidi" w:cstheme="majorBidi"/>
          <w:sz w:val="28"/>
          <w:szCs w:val="28"/>
          <w:bdr w:val="single" w:sz="6" w:space="7" w:color="F5F5F5" w:frame="1"/>
          <w:shd w:val="clear" w:color="auto" w:fill="F5F5F5"/>
        </w:rPr>
        <w:t>, 2013,</w:t>
      </w:r>
      <w:r w:rsidRPr="0083629D">
        <w:rPr>
          <w:rFonts w:asciiTheme="majorBidi" w:eastAsia="Calibri" w:hAnsiTheme="majorBidi" w:cstheme="majorBidi"/>
          <w:sz w:val="28"/>
          <w:szCs w:val="28"/>
        </w:rPr>
        <w:t xml:space="preserve"> The International Institute for Science, Technology and Education (IISTE),</w:t>
      </w:r>
      <w:hyperlink r:id="rId14" w:history="1">
        <w:r w:rsidRPr="0083629D">
          <w:rPr>
            <w:rFonts w:asciiTheme="majorBidi" w:eastAsia="Calibri" w:hAnsiTheme="majorBidi" w:cstheme="majorBidi"/>
            <w:sz w:val="28"/>
            <w:szCs w:val="28"/>
          </w:rPr>
          <w:t>www.iiste.org</w:t>
        </w:r>
      </w:hyperlink>
    </w:p>
    <w:p w14:paraId="3C61FB0F"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 xml:space="preserve">The Impact of teaching political science on political awareness of Petra University students : A Jordanian case , </w:t>
      </w:r>
      <w:hyperlink r:id="rId15" w:history="1">
        <w:r w:rsidRPr="00F70036">
          <w:rPr>
            <w:rFonts w:asciiTheme="majorBidi" w:eastAsia="Calibri" w:hAnsiTheme="majorBidi" w:cstheme="majorBidi"/>
            <w:sz w:val="28"/>
            <w:szCs w:val="28"/>
            <w:u w:val="single"/>
            <w:lang w:val="en-AU"/>
          </w:rPr>
          <w:t>Research on Humanities and Social Sciences</w:t>
        </w:r>
      </w:hyperlink>
      <w:r w:rsidRPr="0083629D">
        <w:rPr>
          <w:rFonts w:asciiTheme="majorBidi" w:eastAsia="Calibri" w:hAnsiTheme="majorBidi" w:cstheme="majorBidi"/>
          <w:sz w:val="28"/>
          <w:szCs w:val="28"/>
          <w:lang w:val="en-GB"/>
        </w:rPr>
        <w:t xml:space="preserve"> , The International Institute for Science, Technology and Education (IISTE)</w:t>
      </w:r>
      <w:r w:rsidRPr="0083629D">
        <w:rPr>
          <w:rFonts w:asciiTheme="majorBidi" w:eastAsia="Calibri" w:hAnsiTheme="majorBidi" w:cstheme="majorBidi"/>
          <w:sz w:val="28"/>
          <w:szCs w:val="28"/>
          <w:bdr w:val="single" w:sz="6" w:space="7" w:color="F5F5F5" w:frame="1"/>
          <w:shd w:val="clear" w:color="auto" w:fill="F5F5F5"/>
          <w:lang w:val="en-GB"/>
        </w:rPr>
        <w:t>,</w:t>
      </w:r>
      <w:r w:rsidRPr="0083629D">
        <w:rPr>
          <w:rFonts w:asciiTheme="majorBidi" w:eastAsia="Calibri" w:hAnsiTheme="majorBidi" w:cstheme="majorBidi"/>
          <w:sz w:val="28"/>
          <w:szCs w:val="28"/>
          <w:lang w:val="en-GB"/>
        </w:rPr>
        <w:t xml:space="preserve"> </w:t>
      </w:r>
      <w:hyperlink r:id="rId16" w:history="1">
        <w:r w:rsidRPr="0083629D">
          <w:rPr>
            <w:rFonts w:asciiTheme="majorBidi" w:eastAsia="Calibri" w:hAnsiTheme="majorBidi" w:cstheme="majorBidi"/>
            <w:sz w:val="28"/>
            <w:szCs w:val="28"/>
            <w:lang w:val="en-GB"/>
          </w:rPr>
          <w:t>www.iiste.org</w:t>
        </w:r>
      </w:hyperlink>
      <w:r w:rsidRPr="0083629D">
        <w:rPr>
          <w:rFonts w:asciiTheme="majorBidi" w:eastAsia="Calibri" w:hAnsiTheme="majorBidi" w:cstheme="majorBidi"/>
          <w:sz w:val="28"/>
          <w:szCs w:val="28"/>
          <w:lang w:val="en-GB"/>
        </w:rPr>
        <w:t xml:space="preserve">,  Vol. 3, No.6, </w:t>
      </w:r>
      <w:r w:rsidRPr="0083629D">
        <w:rPr>
          <w:rFonts w:asciiTheme="majorBidi" w:eastAsia="Calibri" w:hAnsiTheme="majorBidi" w:cstheme="majorBidi"/>
          <w:sz w:val="28"/>
          <w:szCs w:val="28"/>
          <w:lang w:val="en-GB" w:bidi="ar-JO"/>
        </w:rPr>
        <w:t>2013</w:t>
      </w:r>
    </w:p>
    <w:p w14:paraId="15E9534E" w14:textId="77777777" w:rsidR="0083629D" w:rsidRPr="0083629D" w:rsidRDefault="0083629D" w:rsidP="0083629D">
      <w:pPr>
        <w:numPr>
          <w:ilvl w:val="0"/>
          <w:numId w:val="2"/>
        </w:numPr>
        <w:spacing w:after="200" w:line="276" w:lineRule="auto"/>
        <w:ind w:right="240"/>
        <w:contextualSpacing/>
        <w:jc w:val="both"/>
        <w:outlineLvl w:val="1"/>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bidi="ar-JO"/>
        </w:rPr>
        <w:t xml:space="preserve">Parents, Teachers and School Administration Degree of Acceptance for the Parental Kindergarten Participation Program and its Impact on the Educational </w:t>
      </w:r>
      <w:r w:rsidRPr="0083629D">
        <w:rPr>
          <w:rFonts w:asciiTheme="majorBidi" w:eastAsia="Calibri" w:hAnsiTheme="majorBidi" w:cstheme="majorBidi"/>
          <w:sz w:val="28"/>
          <w:szCs w:val="28"/>
          <w:lang w:val="en-GB" w:bidi="ar-JO"/>
        </w:rPr>
        <w:lastRenderedPageBreak/>
        <w:t>Learning process: Jordanian Sample,</w:t>
      </w:r>
      <w:r w:rsidRPr="0083629D">
        <w:rPr>
          <w:rFonts w:asciiTheme="majorBidi" w:eastAsia="Calibri" w:hAnsiTheme="majorBidi" w:cstheme="majorBidi"/>
          <w:sz w:val="28"/>
          <w:szCs w:val="28"/>
          <w:lang w:val="en-GB"/>
        </w:rPr>
        <w:t xml:space="preserve"> Journal of Education and Practice, </w:t>
      </w:r>
      <w:hyperlink r:id="rId17" w:history="1">
        <w:r w:rsidRPr="0083629D">
          <w:rPr>
            <w:rFonts w:asciiTheme="majorBidi" w:eastAsia="Calibri" w:hAnsiTheme="majorBidi" w:cstheme="majorBidi"/>
            <w:sz w:val="28"/>
            <w:szCs w:val="28"/>
            <w:lang w:val="en-GB"/>
          </w:rPr>
          <w:t>Vol 5, No 9 (2014)</w:t>
        </w:r>
      </w:hyperlink>
    </w:p>
    <w:p w14:paraId="332D9D8B" w14:textId="77777777" w:rsidR="0083629D" w:rsidRPr="0083629D" w:rsidRDefault="0083629D" w:rsidP="0083629D">
      <w:pPr>
        <w:numPr>
          <w:ilvl w:val="0"/>
          <w:numId w:val="2"/>
        </w:numPr>
        <w:autoSpaceDE w:val="0"/>
        <w:autoSpaceDN w:val="0"/>
        <w:adjustRightInd w:val="0"/>
        <w:spacing w:after="0" w:line="240" w:lineRule="auto"/>
        <w:jc w:val="both"/>
        <w:rPr>
          <w:rFonts w:asciiTheme="majorBidi" w:eastAsia="Calibri" w:hAnsiTheme="majorBidi" w:cstheme="majorBidi"/>
          <w:sz w:val="28"/>
          <w:szCs w:val="28"/>
        </w:rPr>
      </w:pPr>
      <w:r w:rsidRPr="0083629D">
        <w:rPr>
          <w:rFonts w:asciiTheme="majorBidi" w:eastAsia="Calibri" w:hAnsiTheme="majorBidi" w:cstheme="majorBidi"/>
          <w:sz w:val="28"/>
          <w:szCs w:val="28"/>
        </w:rPr>
        <w:t>The Level of Political Reform Awareness in Jordan from the Perspective of Jordanian Political Parties' General Secretaries, Journal of Public Policy and Administration Research, ISSN(Paper)2224-5731 ISSN, Vol.4, No.2, 2014</w:t>
      </w:r>
    </w:p>
    <w:p w14:paraId="7801BEE6" w14:textId="77777777" w:rsidR="0083629D" w:rsidRPr="0083629D" w:rsidRDefault="0083629D" w:rsidP="0083629D">
      <w:pPr>
        <w:numPr>
          <w:ilvl w:val="0"/>
          <w:numId w:val="2"/>
        </w:numPr>
        <w:autoSpaceDE w:val="0"/>
        <w:autoSpaceDN w:val="0"/>
        <w:adjustRightInd w:val="0"/>
        <w:spacing w:after="200" w:line="276" w:lineRule="auto"/>
        <w:contextualSpacing/>
        <w:jc w:val="both"/>
        <w:rPr>
          <w:rFonts w:asciiTheme="majorBidi" w:eastAsia="TimesNewRoman" w:hAnsiTheme="majorBidi" w:cstheme="majorBidi"/>
          <w:sz w:val="28"/>
          <w:szCs w:val="28"/>
          <w:lang w:val="en-GB"/>
        </w:rPr>
      </w:pPr>
      <w:r w:rsidRPr="0083629D">
        <w:rPr>
          <w:rFonts w:asciiTheme="majorBidi" w:eastAsia="Calibri" w:hAnsiTheme="majorBidi" w:cstheme="majorBidi"/>
          <w:sz w:val="28"/>
          <w:szCs w:val="28"/>
          <w:lang w:val="en-GB"/>
        </w:rPr>
        <w:t>Human Dignity</w:t>
      </w:r>
      <w:r w:rsidRPr="0083629D">
        <w:rPr>
          <w:rFonts w:asciiTheme="majorBidi" w:eastAsia="TimesNewRoman" w:hAnsiTheme="majorBidi" w:cstheme="majorBidi"/>
          <w:sz w:val="28"/>
          <w:szCs w:val="28"/>
          <w:lang w:val="en-GB"/>
        </w:rPr>
        <w:t xml:space="preserve">: </w:t>
      </w:r>
      <w:r w:rsidRPr="0083629D">
        <w:rPr>
          <w:rFonts w:asciiTheme="majorBidi" w:eastAsia="Calibri" w:hAnsiTheme="majorBidi" w:cstheme="majorBidi"/>
          <w:sz w:val="28"/>
          <w:szCs w:val="28"/>
          <w:lang w:val="en-GB"/>
        </w:rPr>
        <w:t xml:space="preserve">A Proposal for Middle - Eastern Area of Conflict: Towards an Education for Coexistence, </w:t>
      </w:r>
      <w:r w:rsidRPr="0083629D">
        <w:rPr>
          <w:rFonts w:asciiTheme="majorBidi" w:eastAsia="TimesNewRoman" w:hAnsiTheme="majorBidi" w:cstheme="majorBidi"/>
          <w:sz w:val="28"/>
          <w:szCs w:val="28"/>
          <w:lang w:val="en-GB"/>
        </w:rPr>
        <w:t xml:space="preserve">International Affairs and Global Strategy, </w:t>
      </w:r>
      <w:hyperlink r:id="rId18" w:history="1">
        <w:r w:rsidRPr="00F70036">
          <w:rPr>
            <w:rFonts w:asciiTheme="majorBidi" w:eastAsia="TimesNewRoman" w:hAnsiTheme="majorBidi" w:cstheme="majorBidi"/>
            <w:sz w:val="28"/>
            <w:szCs w:val="28"/>
            <w:u w:val="single"/>
            <w:lang w:val="en-GB"/>
          </w:rPr>
          <w:t>www.iiste.org</w:t>
        </w:r>
      </w:hyperlink>
      <w:r w:rsidRPr="0083629D">
        <w:rPr>
          <w:rFonts w:asciiTheme="majorBidi" w:eastAsia="TimesNewRoman" w:hAnsiTheme="majorBidi" w:cstheme="majorBidi"/>
          <w:sz w:val="28"/>
          <w:szCs w:val="28"/>
          <w:lang w:val="en-GB"/>
        </w:rPr>
        <w:t>, ISSN 2224-574X (Paper) ISSN 2224-8951 (Online) Vol.31, 2015</w:t>
      </w:r>
    </w:p>
    <w:p w14:paraId="760582D9"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Fighting Illiteracy in the Arab World,</w:t>
      </w:r>
      <w:r w:rsidRPr="0083629D">
        <w:rPr>
          <w:rFonts w:asciiTheme="majorBidi" w:eastAsia="Calibri" w:hAnsiTheme="majorBidi" w:cstheme="majorBidi"/>
          <w:sz w:val="28"/>
          <w:szCs w:val="28"/>
          <w:lang w:val="en-GB"/>
        </w:rPr>
        <w:t xml:space="preserve"> </w:t>
      </w:r>
      <w:r w:rsidRPr="0083629D">
        <w:rPr>
          <w:rFonts w:asciiTheme="majorBidi" w:eastAsia="Calibri" w:hAnsiTheme="majorBidi" w:cstheme="majorBidi"/>
          <w:sz w:val="28"/>
          <w:szCs w:val="28"/>
          <w:lang w:val="en-GB" w:bidi="ar-JO"/>
        </w:rPr>
        <w:t xml:space="preserve">International Education Studies; Vol. 10, No. 11; ISSN 1913-9020 E-ISSN 1913-9039, Canadian </w:t>
      </w:r>
      <w:proofErr w:type="spellStart"/>
      <w:r w:rsidRPr="0083629D">
        <w:rPr>
          <w:rFonts w:asciiTheme="majorBidi" w:eastAsia="Calibri" w:hAnsiTheme="majorBidi" w:cstheme="majorBidi"/>
          <w:sz w:val="28"/>
          <w:szCs w:val="28"/>
          <w:lang w:val="en-GB" w:bidi="ar-JO"/>
        </w:rPr>
        <w:t>Center</w:t>
      </w:r>
      <w:proofErr w:type="spellEnd"/>
      <w:r w:rsidRPr="0083629D">
        <w:rPr>
          <w:rFonts w:asciiTheme="majorBidi" w:eastAsia="Calibri" w:hAnsiTheme="majorBidi" w:cstheme="majorBidi"/>
          <w:sz w:val="28"/>
          <w:szCs w:val="28"/>
          <w:lang w:val="en-GB" w:bidi="ar-JO"/>
        </w:rPr>
        <w:t xml:space="preserve"> of Science and Education,2017</w:t>
      </w:r>
    </w:p>
    <w:p w14:paraId="4C79C46E"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Character traits of International students in Jordanian universities as affected by economic and political status of their original countries, Asian Social Science Journal,</w:t>
      </w:r>
      <w:r w:rsidRPr="0083629D">
        <w:rPr>
          <w:rFonts w:asciiTheme="majorBidi" w:eastAsia="Calibri" w:hAnsiTheme="majorBidi" w:cstheme="majorBidi"/>
          <w:sz w:val="28"/>
          <w:szCs w:val="28"/>
          <w:lang w:val="en-GB"/>
        </w:rPr>
        <w:t xml:space="preserve"> </w:t>
      </w:r>
      <w:r w:rsidRPr="0083629D">
        <w:rPr>
          <w:rFonts w:asciiTheme="majorBidi" w:eastAsia="Calibri" w:hAnsiTheme="majorBidi" w:cstheme="majorBidi"/>
          <w:sz w:val="28"/>
          <w:szCs w:val="28"/>
          <w:lang w:val="en-GB" w:bidi="ar-JO"/>
        </w:rPr>
        <w:t xml:space="preserve">Canadian </w:t>
      </w:r>
      <w:proofErr w:type="spellStart"/>
      <w:r w:rsidRPr="0083629D">
        <w:rPr>
          <w:rFonts w:asciiTheme="majorBidi" w:eastAsia="Calibri" w:hAnsiTheme="majorBidi" w:cstheme="majorBidi"/>
          <w:sz w:val="28"/>
          <w:szCs w:val="28"/>
          <w:lang w:val="en-GB" w:bidi="ar-JO"/>
        </w:rPr>
        <w:t>Center</w:t>
      </w:r>
      <w:proofErr w:type="spellEnd"/>
      <w:r w:rsidRPr="0083629D">
        <w:rPr>
          <w:rFonts w:asciiTheme="majorBidi" w:eastAsia="Calibri" w:hAnsiTheme="majorBidi" w:cstheme="majorBidi"/>
          <w:sz w:val="28"/>
          <w:szCs w:val="28"/>
          <w:lang w:val="en-GB" w:bidi="ar-JO"/>
        </w:rPr>
        <w:t xml:space="preserve"> of Science and Education, Vol. 14, No. 2, in February 2018.</w:t>
      </w:r>
    </w:p>
    <w:p w14:paraId="767184B4"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Developing Languages to Face Challenges of Globalization and Clash of Civilizations: Arabic Language as an Example, Journal of Education and Learning, Canadian Centre of Science and Education, vol.7, No.4, August 2018</w:t>
      </w:r>
    </w:p>
    <w:p w14:paraId="7BFCD7EF" w14:textId="77777777" w:rsidR="0083629D" w:rsidRPr="0083629D" w:rsidRDefault="0083629D" w:rsidP="0083629D">
      <w:pPr>
        <w:numPr>
          <w:ilvl w:val="0"/>
          <w:numId w:val="2"/>
        </w:numPr>
        <w:shd w:val="clear" w:color="auto" w:fill="FBFBF3"/>
        <w:spacing w:after="200" w:line="276" w:lineRule="auto"/>
        <w:ind w:right="240"/>
        <w:contextualSpacing/>
        <w:jc w:val="both"/>
        <w:outlineLvl w:val="1"/>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Regulatory Impact Assessment Role in Developing Participatory Work between Civil Society Organizations and Jordanian Ministry of Political and Parliamentary Affairs, Journal of Politics and Law, volume 11No.1 March 2018</w:t>
      </w:r>
    </w:p>
    <w:p w14:paraId="2DF4F76B"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bidi="ar-JO"/>
        </w:rPr>
      </w:pPr>
      <w:r w:rsidRPr="0083629D">
        <w:rPr>
          <w:rFonts w:asciiTheme="majorBidi" w:eastAsia="Calibri" w:hAnsiTheme="majorBidi" w:cstheme="majorBidi"/>
          <w:sz w:val="28"/>
          <w:szCs w:val="28"/>
          <w:lang w:val="en-GB"/>
        </w:rPr>
        <w:t>Manual on Regulatory Policies in Government: Civil Societies and Democratic Participation in Jordan, (Project funded by EU in participation with Ministry of Political and Parliamentary Affairs),2017</w:t>
      </w:r>
    </w:p>
    <w:p w14:paraId="29C486A2" w14:textId="77777777" w:rsidR="0083629D" w:rsidRPr="0083629D" w:rsidRDefault="0083629D" w:rsidP="0083629D">
      <w:pPr>
        <w:numPr>
          <w:ilvl w:val="0"/>
          <w:numId w:val="2"/>
        </w:numPr>
        <w:spacing w:after="200" w:line="276" w:lineRule="auto"/>
        <w:contextualSpacing/>
        <w:jc w:val="both"/>
        <w:rPr>
          <w:rFonts w:asciiTheme="majorBidi" w:eastAsia="TimesNewRoman" w:hAnsiTheme="majorBidi" w:cstheme="majorBidi"/>
          <w:sz w:val="28"/>
          <w:szCs w:val="28"/>
          <w:lang w:val="en-GB"/>
        </w:rPr>
      </w:pPr>
      <w:r w:rsidRPr="0083629D">
        <w:rPr>
          <w:rFonts w:asciiTheme="majorBidi" w:eastAsia="Calibri" w:hAnsiTheme="majorBidi" w:cstheme="majorBidi"/>
          <w:sz w:val="28"/>
          <w:szCs w:val="28"/>
          <w:lang w:val="en-GB"/>
        </w:rPr>
        <w:t xml:space="preserve">Youth Associations’ Role in National education and Extremist Intellectual Behaviour: Jordanian youth, </w:t>
      </w:r>
      <w:r w:rsidRPr="0083629D">
        <w:rPr>
          <w:rFonts w:asciiTheme="majorBidi" w:eastAsia="TimesNewRoman" w:hAnsiTheme="majorBidi" w:cstheme="majorBidi"/>
          <w:sz w:val="28"/>
          <w:szCs w:val="28"/>
          <w:lang w:val="en-GB"/>
        </w:rPr>
        <w:t xml:space="preserve">International Education Studies Journal, Vol.10, No.11, October 2017  </w:t>
      </w:r>
    </w:p>
    <w:p w14:paraId="736DC89E" w14:textId="77777777" w:rsidR="0083629D" w:rsidRPr="0083629D" w:rsidRDefault="0083629D" w:rsidP="0083629D">
      <w:pPr>
        <w:numPr>
          <w:ilvl w:val="0"/>
          <w:numId w:val="2"/>
        </w:numPr>
        <w:spacing w:after="200" w:line="276" w:lineRule="auto"/>
        <w:contextualSpacing/>
        <w:jc w:val="both"/>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rPr>
        <w:t>The role of social media in developing social responsibility and political awareness of Jordanian youth,</w:t>
      </w:r>
      <w:r w:rsidRPr="0083629D">
        <w:rPr>
          <w:rFonts w:asciiTheme="majorBidi" w:eastAsia="Calibri" w:hAnsiTheme="majorBidi" w:cstheme="majorBidi"/>
          <w:sz w:val="28"/>
          <w:szCs w:val="28"/>
          <w:lang w:val="en-GB" w:bidi="ar-JO"/>
        </w:rPr>
        <w:t xml:space="preserve"> Asian Social Science Journal,</w:t>
      </w:r>
      <w:r w:rsidRPr="0083629D">
        <w:rPr>
          <w:rFonts w:asciiTheme="majorBidi" w:eastAsia="Calibri" w:hAnsiTheme="majorBidi" w:cstheme="majorBidi"/>
          <w:sz w:val="28"/>
          <w:szCs w:val="28"/>
          <w:lang w:val="en-GB"/>
        </w:rPr>
        <w:t xml:space="preserve"> </w:t>
      </w:r>
      <w:r w:rsidRPr="0083629D">
        <w:rPr>
          <w:rFonts w:asciiTheme="majorBidi" w:eastAsia="Calibri" w:hAnsiTheme="majorBidi" w:cstheme="majorBidi"/>
          <w:sz w:val="28"/>
          <w:szCs w:val="28"/>
          <w:lang w:val="en-GB" w:bidi="ar-JO"/>
        </w:rPr>
        <w:t xml:space="preserve">Canadian </w:t>
      </w:r>
      <w:proofErr w:type="spellStart"/>
      <w:r w:rsidRPr="0083629D">
        <w:rPr>
          <w:rFonts w:asciiTheme="majorBidi" w:eastAsia="Calibri" w:hAnsiTheme="majorBidi" w:cstheme="majorBidi"/>
          <w:sz w:val="28"/>
          <w:szCs w:val="28"/>
          <w:lang w:val="en-GB" w:bidi="ar-JO"/>
        </w:rPr>
        <w:t>Center</w:t>
      </w:r>
      <w:proofErr w:type="spellEnd"/>
      <w:r w:rsidRPr="0083629D">
        <w:rPr>
          <w:rFonts w:asciiTheme="majorBidi" w:eastAsia="Calibri" w:hAnsiTheme="majorBidi" w:cstheme="majorBidi"/>
          <w:sz w:val="28"/>
          <w:szCs w:val="28"/>
          <w:lang w:val="en-GB" w:bidi="ar-JO"/>
        </w:rPr>
        <w:t xml:space="preserve"> of Science and Education,</w:t>
      </w:r>
      <w:r w:rsidRPr="0083629D">
        <w:rPr>
          <w:rFonts w:asciiTheme="majorBidi" w:eastAsia="Calibri" w:hAnsiTheme="majorBidi" w:cstheme="majorBidi"/>
          <w:sz w:val="28"/>
          <w:szCs w:val="28"/>
          <w:lang w:val="en-GB"/>
        </w:rPr>
        <w:t xml:space="preserve"> </w:t>
      </w:r>
      <w:r w:rsidRPr="0083629D">
        <w:rPr>
          <w:rFonts w:asciiTheme="majorBidi" w:eastAsia="Calibri" w:hAnsiTheme="majorBidi" w:cstheme="majorBidi"/>
          <w:sz w:val="28"/>
          <w:szCs w:val="28"/>
          <w:lang w:val="en-GB" w:bidi="ar-JO"/>
        </w:rPr>
        <w:t>Vol. 14, No. 3, in March 2018.</w:t>
      </w:r>
    </w:p>
    <w:tbl>
      <w:tblPr>
        <w:bidiVisual/>
        <w:tblW w:w="9440" w:type="dxa"/>
        <w:tblLook w:val="00A0" w:firstRow="1" w:lastRow="0" w:firstColumn="1" w:lastColumn="0" w:noHBand="0" w:noVBand="0"/>
      </w:tblPr>
      <w:tblGrid>
        <w:gridCol w:w="9440"/>
      </w:tblGrid>
      <w:tr w:rsidR="0083629D" w:rsidRPr="0083629D" w14:paraId="4F6C01C7" w14:textId="77777777" w:rsidTr="00641AA0">
        <w:tc>
          <w:tcPr>
            <w:tcW w:w="9440" w:type="dxa"/>
          </w:tcPr>
          <w:p w14:paraId="55B65872" w14:textId="77777777" w:rsidR="0083629D" w:rsidRPr="0083629D" w:rsidRDefault="0083629D" w:rsidP="0083629D">
            <w:pPr>
              <w:numPr>
                <w:ilvl w:val="0"/>
                <w:numId w:val="2"/>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Civil Service Statute, No.1 for the year 1988 and its amendments/ English translated version</w:t>
            </w:r>
            <w:r w:rsidRPr="0083629D">
              <w:rPr>
                <w:rFonts w:asciiTheme="majorBidi" w:eastAsia="Calibri" w:hAnsiTheme="majorBidi" w:cstheme="majorBidi"/>
                <w:sz w:val="28"/>
                <w:szCs w:val="28"/>
                <w:rtl/>
                <w:lang w:val="en-GB" w:bidi="ar-AE"/>
              </w:rPr>
              <w:t xml:space="preserve"> </w:t>
            </w:r>
            <w:r w:rsidRPr="0083629D">
              <w:rPr>
                <w:rFonts w:asciiTheme="majorBidi" w:eastAsia="Calibri" w:hAnsiTheme="majorBidi" w:cstheme="majorBidi"/>
                <w:sz w:val="28"/>
                <w:szCs w:val="28"/>
                <w:lang w:val="en-GB" w:bidi="ar-AE"/>
              </w:rPr>
              <w:t>,2016</w:t>
            </w:r>
          </w:p>
        </w:tc>
      </w:tr>
      <w:tr w:rsidR="0083629D" w:rsidRPr="0083629D" w14:paraId="27258935" w14:textId="77777777" w:rsidTr="00641AA0">
        <w:tc>
          <w:tcPr>
            <w:tcW w:w="9440" w:type="dxa"/>
          </w:tcPr>
          <w:p w14:paraId="7D8D0C80" w14:textId="77777777" w:rsidR="0083629D" w:rsidRPr="0083629D" w:rsidRDefault="0083629D" w:rsidP="0083629D">
            <w:pPr>
              <w:numPr>
                <w:ilvl w:val="0"/>
                <w:numId w:val="2"/>
              </w:numPr>
              <w:spacing w:after="200" w:line="276" w:lineRule="auto"/>
              <w:contextualSpacing/>
              <w:rPr>
                <w:rFonts w:asciiTheme="majorBidi" w:eastAsia="Calibri" w:hAnsiTheme="majorBidi" w:cstheme="majorBidi"/>
                <w:sz w:val="28"/>
                <w:szCs w:val="28"/>
                <w:rtl/>
                <w:lang w:val="en-GB" w:bidi="ar-AE"/>
              </w:rPr>
            </w:pPr>
            <w:r w:rsidRPr="0083629D">
              <w:rPr>
                <w:rFonts w:asciiTheme="majorBidi" w:eastAsia="Calibri" w:hAnsiTheme="majorBidi" w:cstheme="majorBidi"/>
                <w:sz w:val="28"/>
                <w:szCs w:val="28"/>
                <w:lang w:val="en-GB" w:bidi="ar-AE"/>
              </w:rPr>
              <w:t>Statute of the Standardized Raises of Civil Employees, No.23 for the year 1988, and its amendments/English translation.</w:t>
            </w:r>
          </w:p>
        </w:tc>
      </w:tr>
      <w:tr w:rsidR="0083629D" w:rsidRPr="0083629D" w14:paraId="2C83F243" w14:textId="77777777" w:rsidTr="00641AA0">
        <w:tc>
          <w:tcPr>
            <w:tcW w:w="9440" w:type="dxa"/>
          </w:tcPr>
          <w:p w14:paraId="660D6FB9" w14:textId="77777777" w:rsidR="0083629D" w:rsidRPr="0083629D" w:rsidRDefault="0083629D" w:rsidP="0083629D">
            <w:pPr>
              <w:numPr>
                <w:ilvl w:val="0"/>
                <w:numId w:val="2"/>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lastRenderedPageBreak/>
              <w:t>Civil Service: Mission, Values and Philosophy.</w:t>
            </w:r>
          </w:p>
        </w:tc>
      </w:tr>
      <w:tr w:rsidR="0083629D" w:rsidRPr="0083629D" w14:paraId="40047479" w14:textId="77777777" w:rsidTr="00641AA0">
        <w:tc>
          <w:tcPr>
            <w:tcW w:w="9440" w:type="dxa"/>
          </w:tcPr>
          <w:p w14:paraId="5CF1B6F3" w14:textId="77777777" w:rsidR="0083629D" w:rsidRPr="0083629D" w:rsidRDefault="0083629D" w:rsidP="0083629D">
            <w:pPr>
              <w:numPr>
                <w:ilvl w:val="0"/>
                <w:numId w:val="2"/>
              </w:numPr>
              <w:spacing w:after="200" w:line="276" w:lineRule="auto"/>
              <w:contextualSpacing/>
              <w:rPr>
                <w:rFonts w:asciiTheme="majorBidi" w:eastAsia="Calibri" w:hAnsiTheme="majorBidi" w:cstheme="majorBidi"/>
                <w:sz w:val="28"/>
                <w:szCs w:val="28"/>
                <w:rtl/>
                <w:lang w:val="en-GB" w:bidi="ar-AE"/>
              </w:rPr>
            </w:pPr>
            <w:r w:rsidRPr="0083629D">
              <w:rPr>
                <w:rFonts w:asciiTheme="majorBidi" w:eastAsia="Calibri" w:hAnsiTheme="majorBidi" w:cstheme="majorBidi"/>
                <w:sz w:val="28"/>
                <w:szCs w:val="28"/>
                <w:lang w:val="en-GB" w:bidi="ar-AE"/>
              </w:rPr>
              <w:t>Brochures and manuals for civil Employees in Govt. Positions.</w:t>
            </w:r>
          </w:p>
        </w:tc>
      </w:tr>
      <w:tr w:rsidR="0083629D" w:rsidRPr="0083629D" w14:paraId="297B13A5" w14:textId="77777777" w:rsidTr="00641AA0">
        <w:tc>
          <w:tcPr>
            <w:tcW w:w="9440" w:type="dxa"/>
          </w:tcPr>
          <w:p w14:paraId="05F52AE4" w14:textId="77777777" w:rsidR="0083629D" w:rsidRPr="0083629D" w:rsidRDefault="0083629D" w:rsidP="0083629D">
            <w:pPr>
              <w:numPr>
                <w:ilvl w:val="0"/>
                <w:numId w:val="2"/>
              </w:numPr>
              <w:spacing w:after="200" w:line="276" w:lineRule="auto"/>
              <w:contextualSpacing/>
              <w:rPr>
                <w:rFonts w:asciiTheme="majorBidi" w:eastAsia="Calibri" w:hAnsiTheme="majorBidi" w:cstheme="majorBidi"/>
                <w:sz w:val="28"/>
                <w:szCs w:val="28"/>
                <w:rtl/>
                <w:lang w:val="en-GB" w:bidi="ar-AE"/>
              </w:rPr>
            </w:pPr>
            <w:r w:rsidRPr="0083629D">
              <w:rPr>
                <w:rFonts w:asciiTheme="majorBidi" w:eastAsia="Calibri" w:hAnsiTheme="majorBidi" w:cstheme="majorBidi"/>
                <w:sz w:val="28"/>
                <w:szCs w:val="28"/>
                <w:lang w:val="en-GB" w:bidi="ar-AE"/>
              </w:rPr>
              <w:t>Newsletter/ Civil Service Bureau (series).</w:t>
            </w:r>
          </w:p>
        </w:tc>
      </w:tr>
      <w:tr w:rsidR="0083629D" w:rsidRPr="0083629D" w14:paraId="22109899" w14:textId="77777777" w:rsidTr="00641AA0">
        <w:tc>
          <w:tcPr>
            <w:tcW w:w="9440" w:type="dxa"/>
          </w:tcPr>
          <w:p w14:paraId="71AD57DC" w14:textId="77777777" w:rsidR="0083629D" w:rsidRPr="0083629D" w:rsidRDefault="0083629D" w:rsidP="0083629D">
            <w:pPr>
              <w:numPr>
                <w:ilvl w:val="0"/>
                <w:numId w:val="2"/>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Researches on Intelligence (In English).</w:t>
            </w:r>
          </w:p>
        </w:tc>
      </w:tr>
      <w:tr w:rsidR="0083629D" w:rsidRPr="0083629D" w14:paraId="286AE305" w14:textId="77777777" w:rsidTr="00641AA0">
        <w:tc>
          <w:tcPr>
            <w:tcW w:w="9440" w:type="dxa"/>
          </w:tcPr>
          <w:p w14:paraId="71BADADA" w14:textId="77777777" w:rsidR="0083629D" w:rsidRPr="0083629D" w:rsidRDefault="0083629D" w:rsidP="0083629D">
            <w:pPr>
              <w:numPr>
                <w:ilvl w:val="0"/>
                <w:numId w:val="2"/>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Researches on Freedom (in English)</w:t>
            </w:r>
          </w:p>
        </w:tc>
      </w:tr>
      <w:tr w:rsidR="0083629D" w:rsidRPr="0083629D" w14:paraId="72F17580" w14:textId="77777777" w:rsidTr="00641AA0">
        <w:tc>
          <w:tcPr>
            <w:tcW w:w="9440" w:type="dxa"/>
          </w:tcPr>
          <w:p w14:paraId="2793FA2E" w14:textId="77777777" w:rsidR="0083629D" w:rsidRPr="0083629D" w:rsidRDefault="0083629D" w:rsidP="0083629D">
            <w:pPr>
              <w:numPr>
                <w:ilvl w:val="0"/>
                <w:numId w:val="2"/>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Papers on (the Origin of Ideas)-in French.</w:t>
            </w:r>
          </w:p>
        </w:tc>
      </w:tr>
      <w:tr w:rsidR="0083629D" w:rsidRPr="0083629D" w14:paraId="061ED221" w14:textId="77777777" w:rsidTr="00641AA0">
        <w:tc>
          <w:tcPr>
            <w:tcW w:w="9440" w:type="dxa"/>
          </w:tcPr>
          <w:p w14:paraId="34359195" w14:textId="77777777" w:rsidR="0083629D" w:rsidRPr="0083629D" w:rsidRDefault="0083629D" w:rsidP="0083629D">
            <w:pPr>
              <w:numPr>
                <w:ilvl w:val="0"/>
                <w:numId w:val="2"/>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Articles on (Necessity and Liberty) - in French.</w:t>
            </w:r>
          </w:p>
        </w:tc>
      </w:tr>
      <w:tr w:rsidR="0083629D" w:rsidRPr="0083629D" w14:paraId="4E4AC27E" w14:textId="77777777" w:rsidTr="00641AA0">
        <w:tc>
          <w:tcPr>
            <w:tcW w:w="9440" w:type="dxa"/>
          </w:tcPr>
          <w:p w14:paraId="676FFD06" w14:textId="77777777" w:rsidR="0083629D" w:rsidRPr="0083629D" w:rsidRDefault="0083629D" w:rsidP="0083629D">
            <w:pPr>
              <w:numPr>
                <w:ilvl w:val="0"/>
                <w:numId w:val="2"/>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Papers on Peace</w:t>
            </w:r>
            <w:r w:rsidRPr="0083629D">
              <w:rPr>
                <w:rFonts w:asciiTheme="majorBidi" w:eastAsia="Calibri" w:hAnsiTheme="majorBidi" w:cstheme="majorBidi"/>
                <w:sz w:val="28"/>
                <w:szCs w:val="28"/>
                <w:rtl/>
                <w:lang w:val="en-GB" w:bidi="ar-AE"/>
              </w:rPr>
              <w:t xml:space="preserve"> </w:t>
            </w:r>
            <w:r w:rsidRPr="0083629D">
              <w:rPr>
                <w:rFonts w:asciiTheme="majorBidi" w:eastAsia="Calibri" w:hAnsiTheme="majorBidi" w:cstheme="majorBidi"/>
                <w:sz w:val="28"/>
                <w:szCs w:val="28"/>
                <w:lang w:val="en-GB" w:bidi="ar-AE"/>
              </w:rPr>
              <w:t>and international Security.</w:t>
            </w:r>
          </w:p>
        </w:tc>
      </w:tr>
      <w:tr w:rsidR="0083629D" w:rsidRPr="0083629D" w14:paraId="167B95A1" w14:textId="77777777" w:rsidTr="00641AA0">
        <w:tc>
          <w:tcPr>
            <w:tcW w:w="9440" w:type="dxa"/>
          </w:tcPr>
          <w:p w14:paraId="25144A85" w14:textId="77777777" w:rsidR="0083629D" w:rsidRPr="0083629D" w:rsidRDefault="0083629D" w:rsidP="0083629D">
            <w:pPr>
              <w:numPr>
                <w:ilvl w:val="0"/>
                <w:numId w:val="2"/>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Papers on Managerial performance Improvement and Administrative Development.</w:t>
            </w:r>
          </w:p>
        </w:tc>
      </w:tr>
      <w:tr w:rsidR="0083629D" w:rsidRPr="0083629D" w14:paraId="7E07583C" w14:textId="77777777" w:rsidTr="00641AA0">
        <w:tc>
          <w:tcPr>
            <w:tcW w:w="9440" w:type="dxa"/>
          </w:tcPr>
          <w:p w14:paraId="1E27F5A4" w14:textId="77777777" w:rsidR="0083629D" w:rsidRPr="0083629D" w:rsidRDefault="0083629D" w:rsidP="0083629D">
            <w:pPr>
              <w:numPr>
                <w:ilvl w:val="0"/>
                <w:numId w:val="1"/>
              </w:numPr>
              <w:spacing w:after="0" w:line="240" w:lineRule="auto"/>
              <w:rPr>
                <w:rFonts w:asciiTheme="majorBidi" w:eastAsia="Times New Roman" w:hAnsiTheme="majorBidi" w:cstheme="majorBidi"/>
                <w:sz w:val="28"/>
                <w:szCs w:val="28"/>
                <w:lang w:bidi="ar-AE"/>
              </w:rPr>
            </w:pPr>
            <w:r w:rsidRPr="0083629D">
              <w:rPr>
                <w:rFonts w:asciiTheme="majorBidi" w:eastAsia="Times New Roman" w:hAnsiTheme="majorBidi" w:cstheme="majorBidi"/>
                <w:sz w:val="28"/>
                <w:szCs w:val="28"/>
                <w:lang w:bidi="ar-AE"/>
              </w:rPr>
              <w:t>Job description and classification for Second and Third categories in government positions/Regulations and Cards.</w:t>
            </w:r>
          </w:p>
        </w:tc>
      </w:tr>
      <w:tr w:rsidR="0083629D" w:rsidRPr="0083629D" w14:paraId="3D99CE66" w14:textId="77777777" w:rsidTr="00641AA0">
        <w:tc>
          <w:tcPr>
            <w:tcW w:w="9440" w:type="dxa"/>
          </w:tcPr>
          <w:p w14:paraId="7AD0F6D2" w14:textId="77777777" w:rsidR="0083629D" w:rsidRPr="0083629D" w:rsidRDefault="0083629D" w:rsidP="0083629D">
            <w:pPr>
              <w:numPr>
                <w:ilvl w:val="0"/>
                <w:numId w:val="1"/>
              </w:numPr>
              <w:spacing w:after="0" w:line="240" w:lineRule="auto"/>
              <w:rPr>
                <w:rFonts w:asciiTheme="majorBidi" w:eastAsia="Times New Roman" w:hAnsiTheme="majorBidi" w:cstheme="majorBidi"/>
                <w:sz w:val="28"/>
                <w:szCs w:val="28"/>
                <w:lang w:bidi="ar-AE"/>
              </w:rPr>
            </w:pPr>
            <w:r w:rsidRPr="0083629D">
              <w:rPr>
                <w:rFonts w:asciiTheme="majorBidi" w:eastAsia="Times New Roman" w:hAnsiTheme="majorBidi" w:cstheme="majorBidi"/>
                <w:sz w:val="28"/>
                <w:szCs w:val="28"/>
                <w:lang w:bidi="ar-AE"/>
              </w:rPr>
              <w:t>Editing papers &amp; articles in AGIP (Abu-</w:t>
            </w:r>
            <w:proofErr w:type="spellStart"/>
            <w:r w:rsidRPr="0083629D">
              <w:rPr>
                <w:rFonts w:asciiTheme="majorBidi" w:eastAsia="Times New Roman" w:hAnsiTheme="majorBidi" w:cstheme="majorBidi"/>
                <w:sz w:val="28"/>
                <w:szCs w:val="28"/>
                <w:lang w:bidi="ar-AE"/>
              </w:rPr>
              <w:t>Ghazaleh</w:t>
            </w:r>
            <w:proofErr w:type="spellEnd"/>
            <w:r w:rsidRPr="0083629D">
              <w:rPr>
                <w:rFonts w:asciiTheme="majorBidi" w:eastAsia="Times New Roman" w:hAnsiTheme="majorBidi" w:cstheme="majorBidi"/>
                <w:sz w:val="28"/>
                <w:szCs w:val="28"/>
                <w:lang w:bidi="ar-AE"/>
              </w:rPr>
              <w:t xml:space="preserve"> Intellectual Property) Magazine, on specialized topics such as: Intellectual Property Rights and Innovation.</w:t>
            </w:r>
          </w:p>
        </w:tc>
      </w:tr>
      <w:tr w:rsidR="0083629D" w:rsidRPr="0083629D" w14:paraId="1E377434" w14:textId="77777777" w:rsidTr="00641AA0">
        <w:tc>
          <w:tcPr>
            <w:tcW w:w="9440" w:type="dxa"/>
          </w:tcPr>
          <w:p w14:paraId="508FFF7D" w14:textId="77777777" w:rsidR="0083629D" w:rsidRPr="0083629D" w:rsidRDefault="0083629D" w:rsidP="0083629D">
            <w:pPr>
              <w:numPr>
                <w:ilvl w:val="0"/>
                <w:numId w:val="1"/>
              </w:numPr>
              <w:spacing w:after="0" w:line="240" w:lineRule="auto"/>
              <w:rPr>
                <w:rFonts w:asciiTheme="majorBidi" w:eastAsia="Times New Roman" w:hAnsiTheme="majorBidi" w:cstheme="majorBidi"/>
                <w:sz w:val="28"/>
                <w:szCs w:val="28"/>
                <w:lang w:bidi="ar-AE"/>
              </w:rPr>
            </w:pPr>
            <w:r w:rsidRPr="0083629D">
              <w:rPr>
                <w:rFonts w:asciiTheme="majorBidi" w:eastAsia="Times New Roman" w:hAnsiTheme="majorBidi" w:cstheme="majorBidi"/>
                <w:sz w:val="28"/>
                <w:szCs w:val="28"/>
                <w:lang w:bidi="ar-AE"/>
              </w:rPr>
              <w:t>Editing articles in Al-INMA WAL IDARA (on Management Development issues) such as:</w:t>
            </w:r>
          </w:p>
          <w:p w14:paraId="3F492F7C" w14:textId="77777777" w:rsidR="0083629D" w:rsidRPr="0083629D" w:rsidRDefault="0083629D" w:rsidP="0083629D">
            <w:pPr>
              <w:numPr>
                <w:ilvl w:val="2"/>
                <w:numId w:val="1"/>
              </w:numPr>
              <w:spacing w:after="0" w:line="240" w:lineRule="auto"/>
              <w:rPr>
                <w:rFonts w:asciiTheme="majorBidi" w:eastAsia="Times New Roman" w:hAnsiTheme="majorBidi" w:cstheme="majorBidi"/>
                <w:sz w:val="28"/>
                <w:szCs w:val="28"/>
                <w:lang w:bidi="ar-AE"/>
              </w:rPr>
            </w:pPr>
            <w:r w:rsidRPr="0083629D">
              <w:rPr>
                <w:rFonts w:asciiTheme="majorBidi" w:eastAsia="Times New Roman" w:hAnsiTheme="majorBidi" w:cstheme="majorBidi"/>
                <w:sz w:val="28"/>
                <w:szCs w:val="28"/>
                <w:lang w:bidi="ar-AE"/>
              </w:rPr>
              <w:t>Planning for productivity Improvement.</w:t>
            </w:r>
          </w:p>
          <w:p w14:paraId="75AF700D" w14:textId="77777777" w:rsidR="0083629D" w:rsidRPr="0083629D" w:rsidRDefault="0083629D" w:rsidP="0083629D">
            <w:pPr>
              <w:numPr>
                <w:ilvl w:val="2"/>
                <w:numId w:val="1"/>
              </w:numPr>
              <w:spacing w:after="0" w:line="240" w:lineRule="auto"/>
              <w:rPr>
                <w:rFonts w:asciiTheme="majorBidi" w:eastAsia="Times New Roman" w:hAnsiTheme="majorBidi" w:cstheme="majorBidi"/>
                <w:sz w:val="28"/>
                <w:szCs w:val="28"/>
                <w:lang w:bidi="ar-AE"/>
              </w:rPr>
            </w:pPr>
            <w:r w:rsidRPr="0083629D">
              <w:rPr>
                <w:rFonts w:asciiTheme="majorBidi" w:eastAsia="Times New Roman" w:hAnsiTheme="majorBidi" w:cstheme="majorBidi"/>
                <w:sz w:val="28"/>
                <w:szCs w:val="28"/>
                <w:lang w:bidi="ar-AE"/>
              </w:rPr>
              <w:t>Team- building skills</w:t>
            </w:r>
          </w:p>
          <w:p w14:paraId="666A91EA" w14:textId="77777777" w:rsidR="0083629D" w:rsidRPr="0083629D" w:rsidRDefault="0083629D" w:rsidP="0083629D">
            <w:pPr>
              <w:numPr>
                <w:ilvl w:val="2"/>
                <w:numId w:val="1"/>
              </w:numPr>
              <w:spacing w:after="0" w:line="240" w:lineRule="auto"/>
              <w:rPr>
                <w:rFonts w:asciiTheme="majorBidi" w:eastAsia="Times New Roman" w:hAnsiTheme="majorBidi" w:cstheme="majorBidi"/>
                <w:sz w:val="28"/>
                <w:szCs w:val="28"/>
                <w:lang w:bidi="ar-AE"/>
              </w:rPr>
            </w:pPr>
            <w:r w:rsidRPr="0083629D">
              <w:rPr>
                <w:rFonts w:asciiTheme="majorBidi" w:eastAsia="Times New Roman" w:hAnsiTheme="majorBidi" w:cstheme="majorBidi"/>
                <w:sz w:val="28"/>
                <w:szCs w:val="28"/>
                <w:lang w:bidi="ar-AE"/>
              </w:rPr>
              <w:t xml:space="preserve">Surviving in   a changing world </w:t>
            </w:r>
          </w:p>
          <w:p w14:paraId="216CAD21" w14:textId="77777777" w:rsidR="0083629D" w:rsidRPr="0083629D" w:rsidRDefault="0083629D" w:rsidP="0083629D">
            <w:pPr>
              <w:numPr>
                <w:ilvl w:val="2"/>
                <w:numId w:val="1"/>
              </w:numPr>
              <w:spacing w:after="0" w:line="240" w:lineRule="auto"/>
              <w:rPr>
                <w:rFonts w:asciiTheme="majorBidi" w:eastAsia="Times New Roman" w:hAnsiTheme="majorBidi" w:cstheme="majorBidi"/>
                <w:sz w:val="28"/>
                <w:szCs w:val="28"/>
                <w:lang w:bidi="ar-AE"/>
              </w:rPr>
            </w:pPr>
            <w:r w:rsidRPr="0083629D">
              <w:rPr>
                <w:rFonts w:asciiTheme="majorBidi" w:eastAsia="Times New Roman" w:hAnsiTheme="majorBidi" w:cstheme="majorBidi"/>
                <w:sz w:val="28"/>
                <w:szCs w:val="28"/>
                <w:lang w:bidi="ar-AE"/>
              </w:rPr>
              <w:t>Future administration &amp; Challenges</w:t>
            </w:r>
          </w:p>
          <w:p w14:paraId="613A8CC6" w14:textId="77777777" w:rsidR="0083629D" w:rsidRPr="0083629D" w:rsidRDefault="0083629D" w:rsidP="0083629D">
            <w:pPr>
              <w:numPr>
                <w:ilvl w:val="2"/>
                <w:numId w:val="1"/>
              </w:numPr>
              <w:spacing w:after="0" w:line="240" w:lineRule="auto"/>
              <w:rPr>
                <w:rFonts w:asciiTheme="majorBidi" w:eastAsia="Times New Roman" w:hAnsiTheme="majorBidi" w:cstheme="majorBidi"/>
                <w:sz w:val="28"/>
                <w:szCs w:val="28"/>
                <w:lang w:bidi="ar-AE"/>
              </w:rPr>
            </w:pPr>
            <w:r w:rsidRPr="0083629D">
              <w:rPr>
                <w:rFonts w:asciiTheme="majorBidi" w:eastAsia="Times New Roman" w:hAnsiTheme="majorBidi" w:cstheme="majorBidi"/>
                <w:sz w:val="28"/>
                <w:szCs w:val="28"/>
                <w:lang w:bidi="ar-AE"/>
              </w:rPr>
              <w:t xml:space="preserve">Publishing articles in </w:t>
            </w:r>
            <w:proofErr w:type="spellStart"/>
            <w:r w:rsidRPr="0083629D">
              <w:rPr>
                <w:rFonts w:asciiTheme="majorBidi" w:eastAsia="Times New Roman" w:hAnsiTheme="majorBidi" w:cstheme="majorBidi"/>
                <w:sz w:val="28"/>
                <w:szCs w:val="28"/>
                <w:lang w:bidi="ar-AE"/>
              </w:rPr>
              <w:t>Afkar</w:t>
            </w:r>
            <w:proofErr w:type="spellEnd"/>
            <w:r w:rsidRPr="0083629D">
              <w:rPr>
                <w:rFonts w:asciiTheme="majorBidi" w:eastAsia="Times New Roman" w:hAnsiTheme="majorBidi" w:cstheme="majorBidi"/>
                <w:sz w:val="28"/>
                <w:szCs w:val="28"/>
                <w:lang w:bidi="ar-AE"/>
              </w:rPr>
              <w:t xml:space="preserve"> Journal, on Global citizenship and political privacy, Ministry of Culture, Amman,2018</w:t>
            </w:r>
          </w:p>
        </w:tc>
      </w:tr>
      <w:tr w:rsidR="0083629D" w:rsidRPr="0083629D" w14:paraId="6FD34834" w14:textId="77777777" w:rsidTr="00641AA0">
        <w:tc>
          <w:tcPr>
            <w:tcW w:w="9440" w:type="dxa"/>
            <w:shd w:val="clear" w:color="auto" w:fill="FFFFFF"/>
          </w:tcPr>
          <w:p w14:paraId="5071B46C"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 xml:space="preserve">Editing articles in French in Magazine </w:t>
            </w:r>
            <w:proofErr w:type="spellStart"/>
            <w:r w:rsidRPr="0083629D">
              <w:rPr>
                <w:rFonts w:asciiTheme="majorBidi" w:eastAsia="Calibri" w:hAnsiTheme="majorBidi" w:cstheme="majorBidi"/>
                <w:sz w:val="28"/>
                <w:szCs w:val="28"/>
                <w:lang w:val="en-GB" w:bidi="ar-AE"/>
              </w:rPr>
              <w:t>L’Horizon</w:t>
            </w:r>
            <w:proofErr w:type="spellEnd"/>
            <w:r w:rsidRPr="0083629D">
              <w:rPr>
                <w:rFonts w:asciiTheme="majorBidi" w:eastAsia="Calibri" w:hAnsiTheme="majorBidi" w:cstheme="majorBidi"/>
                <w:sz w:val="28"/>
                <w:szCs w:val="28"/>
                <w:lang w:val="en-GB" w:bidi="ar-AE"/>
              </w:rPr>
              <w:t>, 1997, Such as:</w:t>
            </w:r>
          </w:p>
          <w:p w14:paraId="352382A7" w14:textId="77777777" w:rsidR="0083629D" w:rsidRPr="0083629D" w:rsidRDefault="0083629D" w:rsidP="0083629D">
            <w:pPr>
              <w:numPr>
                <w:ilvl w:val="1"/>
                <w:numId w:val="3"/>
              </w:numPr>
              <w:spacing w:after="200" w:line="276" w:lineRule="auto"/>
              <w:contextualSpacing/>
              <w:rPr>
                <w:rFonts w:asciiTheme="majorBidi" w:eastAsia="Calibri" w:hAnsiTheme="majorBidi" w:cstheme="majorBidi"/>
                <w:sz w:val="28"/>
                <w:szCs w:val="28"/>
                <w:lang w:val="fr-FR" w:bidi="ar-AE"/>
              </w:rPr>
            </w:pPr>
            <w:r w:rsidRPr="0083629D">
              <w:rPr>
                <w:rFonts w:asciiTheme="majorBidi" w:eastAsia="Calibri" w:hAnsiTheme="majorBidi" w:cstheme="majorBidi"/>
                <w:sz w:val="28"/>
                <w:szCs w:val="28"/>
                <w:lang w:val="fr-FR" w:bidi="ar-AE"/>
              </w:rPr>
              <w:t>Entre La Liberté et la nécessite.</w:t>
            </w:r>
          </w:p>
          <w:p w14:paraId="2E581E54" w14:textId="77777777" w:rsidR="0083629D" w:rsidRPr="0083629D" w:rsidRDefault="0083629D" w:rsidP="0083629D">
            <w:pPr>
              <w:numPr>
                <w:ilvl w:val="1"/>
                <w:numId w:val="3"/>
              </w:numPr>
              <w:spacing w:after="200" w:line="276" w:lineRule="auto"/>
              <w:contextualSpacing/>
              <w:rPr>
                <w:rFonts w:asciiTheme="majorBidi" w:eastAsia="Calibri" w:hAnsiTheme="majorBidi" w:cstheme="majorBidi"/>
                <w:sz w:val="28"/>
                <w:szCs w:val="28"/>
                <w:lang w:val="en-GB" w:bidi="ar-AE"/>
              </w:rPr>
            </w:pPr>
            <w:proofErr w:type="spellStart"/>
            <w:r w:rsidRPr="0083629D">
              <w:rPr>
                <w:rFonts w:asciiTheme="majorBidi" w:eastAsia="Calibri" w:hAnsiTheme="majorBidi" w:cstheme="majorBidi"/>
                <w:sz w:val="28"/>
                <w:szCs w:val="28"/>
                <w:lang w:val="en-GB" w:bidi="ar-AE"/>
              </w:rPr>
              <w:t>L’origine</w:t>
            </w:r>
            <w:proofErr w:type="spellEnd"/>
            <w:r w:rsidRPr="0083629D">
              <w:rPr>
                <w:rFonts w:asciiTheme="majorBidi" w:eastAsia="Calibri" w:hAnsiTheme="majorBidi" w:cstheme="majorBidi"/>
                <w:sz w:val="28"/>
                <w:szCs w:val="28"/>
                <w:lang w:val="en-GB" w:bidi="ar-AE"/>
              </w:rPr>
              <w:t xml:space="preserve"> de </w:t>
            </w:r>
            <w:proofErr w:type="spellStart"/>
            <w:r w:rsidRPr="0083629D">
              <w:rPr>
                <w:rFonts w:asciiTheme="majorBidi" w:eastAsia="Calibri" w:hAnsiTheme="majorBidi" w:cstheme="majorBidi"/>
                <w:sz w:val="28"/>
                <w:szCs w:val="28"/>
                <w:lang w:val="en-GB" w:bidi="ar-AE"/>
              </w:rPr>
              <w:t>nos</w:t>
            </w:r>
            <w:proofErr w:type="spellEnd"/>
            <w:r w:rsidRPr="0083629D">
              <w:rPr>
                <w:rFonts w:asciiTheme="majorBidi" w:eastAsia="Calibri" w:hAnsiTheme="majorBidi" w:cstheme="majorBidi"/>
                <w:sz w:val="28"/>
                <w:szCs w:val="28"/>
                <w:lang w:val="en-GB" w:bidi="ar-AE"/>
              </w:rPr>
              <w:t xml:space="preserve"> </w:t>
            </w:r>
            <w:proofErr w:type="spellStart"/>
            <w:r w:rsidRPr="0083629D">
              <w:rPr>
                <w:rFonts w:asciiTheme="majorBidi" w:eastAsia="Calibri" w:hAnsiTheme="majorBidi" w:cstheme="majorBidi"/>
                <w:sz w:val="28"/>
                <w:szCs w:val="28"/>
                <w:lang w:val="en-GB" w:bidi="ar-AE"/>
              </w:rPr>
              <w:t>idées</w:t>
            </w:r>
            <w:proofErr w:type="spellEnd"/>
            <w:r w:rsidRPr="0083629D">
              <w:rPr>
                <w:rFonts w:asciiTheme="majorBidi" w:eastAsia="Calibri" w:hAnsiTheme="majorBidi" w:cstheme="majorBidi"/>
                <w:sz w:val="28"/>
                <w:szCs w:val="28"/>
                <w:lang w:val="en-GB" w:bidi="ar-AE"/>
              </w:rPr>
              <w:t>.</w:t>
            </w:r>
          </w:p>
          <w:p w14:paraId="0590584F" w14:textId="77777777" w:rsidR="0083629D" w:rsidRPr="0083629D" w:rsidRDefault="0083629D" w:rsidP="0083629D">
            <w:pPr>
              <w:numPr>
                <w:ilvl w:val="1"/>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Middle-Eastern Administration.</w:t>
            </w:r>
          </w:p>
          <w:p w14:paraId="0D986F5F" w14:textId="77777777" w:rsidR="0083629D" w:rsidRPr="0083629D" w:rsidRDefault="0083629D" w:rsidP="0083629D">
            <w:pPr>
              <w:numPr>
                <w:ilvl w:val="1"/>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 xml:space="preserve">Discover your administrative style-type. </w:t>
            </w:r>
          </w:p>
          <w:p w14:paraId="2BF54A7B" w14:textId="77777777" w:rsidR="0083629D" w:rsidRPr="0083629D" w:rsidRDefault="0083629D" w:rsidP="0083629D">
            <w:pPr>
              <w:numPr>
                <w:ilvl w:val="1"/>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Time Management.</w:t>
            </w:r>
          </w:p>
          <w:p w14:paraId="7C3728A5" w14:textId="77777777" w:rsidR="0083629D" w:rsidRPr="0083629D" w:rsidRDefault="0083629D" w:rsidP="0083629D">
            <w:pPr>
              <w:numPr>
                <w:ilvl w:val="1"/>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Article on “the age of soft power and inner motivated philosophy.</w:t>
            </w:r>
          </w:p>
          <w:p w14:paraId="6B1F4B95" w14:textId="77777777" w:rsidR="0083629D" w:rsidRPr="0083629D" w:rsidRDefault="0083629D" w:rsidP="0083629D">
            <w:pPr>
              <w:numPr>
                <w:ilvl w:val="1"/>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 xml:space="preserve">Study (Women in Leadership Position in Government), participating in a workshop at Princess Basma Women’s Resource </w:t>
            </w:r>
            <w:proofErr w:type="spellStart"/>
            <w:r w:rsidRPr="0083629D">
              <w:rPr>
                <w:rFonts w:asciiTheme="majorBidi" w:eastAsia="Calibri" w:hAnsiTheme="majorBidi" w:cstheme="majorBidi"/>
                <w:sz w:val="28"/>
                <w:szCs w:val="28"/>
                <w:lang w:val="en-GB" w:bidi="ar-AE"/>
              </w:rPr>
              <w:t>Center</w:t>
            </w:r>
            <w:proofErr w:type="spellEnd"/>
            <w:r w:rsidRPr="0083629D">
              <w:rPr>
                <w:rFonts w:asciiTheme="majorBidi" w:eastAsia="Calibri" w:hAnsiTheme="majorBidi" w:cstheme="majorBidi"/>
                <w:sz w:val="28"/>
                <w:szCs w:val="28"/>
                <w:lang w:val="en-GB" w:bidi="ar-AE"/>
              </w:rPr>
              <w:t>, 1997.</w:t>
            </w:r>
          </w:p>
          <w:p w14:paraId="2AA386E5" w14:textId="77777777" w:rsidR="0083629D" w:rsidRPr="0083629D" w:rsidRDefault="0083629D" w:rsidP="0083629D">
            <w:pPr>
              <w:numPr>
                <w:ilvl w:val="1"/>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Parliamentary manuals, (organizational, procedural), 2010</w:t>
            </w:r>
          </w:p>
          <w:p w14:paraId="5E7ACB18" w14:textId="77777777" w:rsidR="0083629D" w:rsidRPr="0083629D" w:rsidRDefault="0083629D" w:rsidP="0083629D">
            <w:pPr>
              <w:numPr>
                <w:ilvl w:val="1"/>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Ombudsman, philosophy and vision, introductory briefing, best practices – comparative study, 2010</w:t>
            </w:r>
          </w:p>
          <w:p w14:paraId="27CE31A2" w14:textId="77777777" w:rsidR="0083629D" w:rsidRPr="0083629D" w:rsidRDefault="0083629D" w:rsidP="0083629D">
            <w:pPr>
              <w:numPr>
                <w:ilvl w:val="1"/>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lastRenderedPageBreak/>
              <w:t>Journal reviewing tasks, Canadian Journal for research, and International Studies</w:t>
            </w:r>
          </w:p>
          <w:p w14:paraId="2C52EC7E" w14:textId="77777777" w:rsidR="0083629D" w:rsidRPr="00F70036" w:rsidRDefault="0083629D" w:rsidP="0083629D">
            <w:pPr>
              <w:numPr>
                <w:ilvl w:val="0"/>
                <w:numId w:val="3"/>
              </w:numPr>
              <w:spacing w:after="0" w:line="240" w:lineRule="auto"/>
              <w:outlineLvl w:val="1"/>
              <w:rPr>
                <w:rFonts w:asciiTheme="majorBidi" w:eastAsia="Times New Roman" w:hAnsiTheme="majorBidi" w:cstheme="majorBidi"/>
                <w:sz w:val="28"/>
                <w:szCs w:val="28"/>
              </w:rPr>
            </w:pPr>
            <w:r w:rsidRPr="00F70036">
              <w:rPr>
                <w:rFonts w:asciiTheme="majorBidi" w:eastAsia="Times New Roman" w:hAnsiTheme="majorBidi" w:cstheme="majorBidi"/>
                <w:sz w:val="28"/>
                <w:szCs w:val="28"/>
              </w:rPr>
              <w:t xml:space="preserve">International Conference for Social Sciences and Humanities, </w:t>
            </w:r>
            <w:proofErr w:type="spellStart"/>
            <w:r w:rsidRPr="00F70036">
              <w:rPr>
                <w:rFonts w:asciiTheme="majorBidi" w:eastAsia="Times New Roman" w:hAnsiTheme="majorBidi" w:cstheme="majorBidi"/>
                <w:sz w:val="28"/>
                <w:szCs w:val="28"/>
              </w:rPr>
              <w:t>FHWien</w:t>
            </w:r>
            <w:proofErr w:type="spellEnd"/>
            <w:r w:rsidRPr="00F70036">
              <w:rPr>
                <w:rFonts w:asciiTheme="majorBidi" w:eastAsia="Times New Roman" w:hAnsiTheme="majorBidi" w:cstheme="majorBidi"/>
                <w:sz w:val="28"/>
                <w:szCs w:val="28"/>
              </w:rPr>
              <w:t xml:space="preserve"> University of Applied Sciences of WKW, The International Journal of Arts &amp; Sciences’ (IJAS, Vienna, Austria, from 25-29 June 2017, research entitled (Attitudes of Jordanian University Students Towards the Concept of Political Participation).</w:t>
            </w:r>
          </w:p>
          <w:p w14:paraId="0447730C"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Character traits of International students in Jordanian universities as affected by economic and political status of their original countries, Asian Social Science Journal,</w:t>
            </w:r>
            <w:r w:rsidRPr="0083629D">
              <w:rPr>
                <w:rFonts w:asciiTheme="majorBidi" w:eastAsia="Calibri" w:hAnsiTheme="majorBidi" w:cstheme="majorBidi"/>
                <w:sz w:val="28"/>
                <w:szCs w:val="28"/>
                <w:lang w:val="en-GB"/>
              </w:rPr>
              <w:t xml:space="preserve"> </w:t>
            </w:r>
            <w:r w:rsidRPr="0083629D">
              <w:rPr>
                <w:rFonts w:asciiTheme="majorBidi" w:eastAsia="Calibri" w:hAnsiTheme="majorBidi" w:cstheme="majorBidi"/>
                <w:sz w:val="28"/>
                <w:szCs w:val="28"/>
                <w:lang w:val="en-GB" w:bidi="ar-JO"/>
              </w:rPr>
              <w:t xml:space="preserve">Canadian </w:t>
            </w:r>
            <w:proofErr w:type="spellStart"/>
            <w:r w:rsidRPr="0083629D">
              <w:rPr>
                <w:rFonts w:asciiTheme="majorBidi" w:eastAsia="Calibri" w:hAnsiTheme="majorBidi" w:cstheme="majorBidi"/>
                <w:sz w:val="28"/>
                <w:szCs w:val="28"/>
                <w:lang w:val="en-GB" w:bidi="ar-JO"/>
              </w:rPr>
              <w:t>Center</w:t>
            </w:r>
            <w:proofErr w:type="spellEnd"/>
            <w:r w:rsidRPr="0083629D">
              <w:rPr>
                <w:rFonts w:asciiTheme="majorBidi" w:eastAsia="Calibri" w:hAnsiTheme="majorBidi" w:cstheme="majorBidi"/>
                <w:sz w:val="28"/>
                <w:szCs w:val="28"/>
                <w:lang w:val="en-GB" w:bidi="ar-JO"/>
              </w:rPr>
              <w:t xml:space="preserve"> of Science and Education, Vol. 14, No. 2, in February 2018.</w:t>
            </w:r>
          </w:p>
          <w:p w14:paraId="44153B99"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rPr>
              <w:t>The role of social media in developing social responsibility and political awareness of Jordanian youth,</w:t>
            </w:r>
            <w:r w:rsidRPr="0083629D">
              <w:rPr>
                <w:rFonts w:asciiTheme="majorBidi" w:eastAsia="Calibri" w:hAnsiTheme="majorBidi" w:cstheme="majorBidi"/>
                <w:sz w:val="28"/>
                <w:szCs w:val="28"/>
                <w:lang w:val="en-GB" w:bidi="ar-JO"/>
              </w:rPr>
              <w:t xml:space="preserve"> Asian Social Science Journal, , Asian Social Science Journal ,</w:t>
            </w:r>
            <w:r w:rsidRPr="0083629D">
              <w:rPr>
                <w:rFonts w:asciiTheme="majorBidi" w:eastAsia="Calibri" w:hAnsiTheme="majorBidi" w:cstheme="majorBidi"/>
                <w:sz w:val="28"/>
                <w:szCs w:val="28"/>
                <w:lang w:val="en-GB"/>
              </w:rPr>
              <w:t xml:space="preserve"> </w:t>
            </w:r>
            <w:r w:rsidRPr="0083629D">
              <w:rPr>
                <w:rFonts w:asciiTheme="majorBidi" w:eastAsia="Calibri" w:hAnsiTheme="majorBidi" w:cstheme="majorBidi"/>
                <w:sz w:val="28"/>
                <w:szCs w:val="28"/>
                <w:lang w:val="en-GB" w:bidi="ar-JO"/>
              </w:rPr>
              <w:t xml:space="preserve">Canadian </w:t>
            </w:r>
            <w:proofErr w:type="spellStart"/>
            <w:r w:rsidRPr="0083629D">
              <w:rPr>
                <w:rFonts w:asciiTheme="majorBidi" w:eastAsia="Calibri" w:hAnsiTheme="majorBidi" w:cstheme="majorBidi"/>
                <w:sz w:val="28"/>
                <w:szCs w:val="28"/>
                <w:lang w:val="en-GB" w:bidi="ar-JO"/>
              </w:rPr>
              <w:t>Center</w:t>
            </w:r>
            <w:proofErr w:type="spellEnd"/>
            <w:r w:rsidRPr="0083629D">
              <w:rPr>
                <w:rFonts w:asciiTheme="majorBidi" w:eastAsia="Calibri" w:hAnsiTheme="majorBidi" w:cstheme="majorBidi"/>
                <w:sz w:val="28"/>
                <w:szCs w:val="28"/>
                <w:lang w:val="en-GB" w:bidi="ar-JO"/>
              </w:rPr>
              <w:t xml:space="preserve"> of Science and Education,</w:t>
            </w:r>
            <w:r w:rsidRPr="0083629D">
              <w:rPr>
                <w:rFonts w:asciiTheme="majorBidi" w:eastAsia="Calibri" w:hAnsiTheme="majorBidi" w:cstheme="majorBidi"/>
                <w:sz w:val="28"/>
                <w:szCs w:val="28"/>
                <w:lang w:val="en-GB"/>
              </w:rPr>
              <w:t xml:space="preserve"> </w:t>
            </w:r>
            <w:r w:rsidRPr="0083629D">
              <w:rPr>
                <w:rFonts w:asciiTheme="majorBidi" w:eastAsia="Calibri" w:hAnsiTheme="majorBidi" w:cstheme="majorBidi"/>
                <w:sz w:val="28"/>
                <w:szCs w:val="28"/>
                <w:lang w:val="en-GB" w:bidi="ar-JO"/>
              </w:rPr>
              <w:t>Vol. 14, No. 3, in March 2018.</w:t>
            </w:r>
          </w:p>
          <w:p w14:paraId="7D9C24CF" w14:textId="77777777" w:rsidR="0083629D" w:rsidRPr="0083629D" w:rsidRDefault="0083629D" w:rsidP="0083629D">
            <w:pPr>
              <w:numPr>
                <w:ilvl w:val="1"/>
                <w:numId w:val="3"/>
              </w:numPr>
              <w:spacing w:after="0" w:line="240" w:lineRule="auto"/>
              <w:outlineLvl w:val="1"/>
              <w:rPr>
                <w:rFonts w:asciiTheme="majorBidi" w:eastAsia="Times New Roman" w:hAnsiTheme="majorBidi" w:cstheme="majorBidi"/>
                <w:sz w:val="28"/>
                <w:szCs w:val="28"/>
              </w:rPr>
            </w:pPr>
            <w:r w:rsidRPr="0083629D">
              <w:rPr>
                <w:rFonts w:asciiTheme="majorBidi" w:eastAsia="Times New Roman" w:hAnsiTheme="majorBidi" w:cstheme="majorBidi"/>
                <w:sz w:val="28"/>
                <w:szCs w:val="28"/>
                <w:lang w:bidi="ar-JO"/>
              </w:rPr>
              <w:t>ATTITUDES OF JORDANIAN UNIVERSITY STUDENTS TOWARDS THE CONCEPT OF POLITICAL PARTICIPATION,</w:t>
            </w:r>
            <w:r w:rsidRPr="0083629D">
              <w:rPr>
                <w:rFonts w:asciiTheme="majorBidi" w:eastAsia="Times New Roman" w:hAnsiTheme="majorBidi" w:cstheme="majorBidi"/>
                <w:sz w:val="28"/>
                <w:szCs w:val="28"/>
              </w:rPr>
              <w:t xml:space="preserve"> </w:t>
            </w:r>
            <w:r w:rsidRPr="0083629D">
              <w:rPr>
                <w:rFonts w:asciiTheme="majorBidi" w:eastAsia="Times New Roman" w:hAnsiTheme="majorBidi" w:cstheme="majorBidi"/>
                <w:sz w:val="28"/>
                <w:szCs w:val="28"/>
                <w:lang w:bidi="ar-JO"/>
              </w:rPr>
              <w:t>International Journal of Arts &amp; Sciences, CD-ROM. ISSN: 1944-6934: 10(01):453–472 (2017)</w:t>
            </w:r>
          </w:p>
          <w:p w14:paraId="6A3D1D4C" w14:textId="77777777" w:rsidR="0083629D" w:rsidRPr="00F70036" w:rsidRDefault="0083629D" w:rsidP="0083629D">
            <w:pPr>
              <w:numPr>
                <w:ilvl w:val="1"/>
                <w:numId w:val="3"/>
              </w:numPr>
              <w:spacing w:after="0" w:line="240" w:lineRule="auto"/>
              <w:outlineLvl w:val="1"/>
              <w:rPr>
                <w:rFonts w:asciiTheme="majorBidi" w:eastAsia="Times New Roman" w:hAnsiTheme="majorBidi" w:cstheme="majorBidi"/>
                <w:sz w:val="28"/>
                <w:szCs w:val="28"/>
              </w:rPr>
            </w:pPr>
            <w:r w:rsidRPr="0083629D">
              <w:rPr>
                <w:rFonts w:asciiTheme="majorBidi" w:eastAsia="Times New Roman" w:hAnsiTheme="majorBidi" w:cstheme="majorBidi"/>
                <w:sz w:val="28"/>
                <w:szCs w:val="28"/>
              </w:rPr>
              <w:t xml:space="preserve">The Implications of the Use of Social Media on the Political Development: Jordanian University Students’ Perspective, The Jordanian Journal of Law and Political Science, vol.11, No.2, 2019, </w:t>
            </w:r>
            <w:proofErr w:type="spellStart"/>
            <w:r w:rsidRPr="0083629D">
              <w:rPr>
                <w:rFonts w:asciiTheme="majorBidi" w:eastAsia="Times New Roman" w:hAnsiTheme="majorBidi" w:cstheme="majorBidi"/>
                <w:sz w:val="28"/>
                <w:szCs w:val="28"/>
              </w:rPr>
              <w:t>Mutah</w:t>
            </w:r>
            <w:proofErr w:type="spellEnd"/>
            <w:r w:rsidRPr="0083629D">
              <w:rPr>
                <w:rFonts w:asciiTheme="majorBidi" w:eastAsia="Times New Roman" w:hAnsiTheme="majorBidi" w:cstheme="majorBidi"/>
                <w:sz w:val="28"/>
                <w:szCs w:val="28"/>
              </w:rPr>
              <w:t xml:space="preserve"> University.</w:t>
            </w:r>
          </w:p>
          <w:p w14:paraId="4599CF71"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t xml:space="preserve">The role of moral education in promoting Jordanian university students’ concept of social responsibility from their perspective, </w:t>
            </w:r>
            <w:proofErr w:type="spellStart"/>
            <w:r w:rsidRPr="0083629D">
              <w:rPr>
                <w:rFonts w:asciiTheme="majorBidi" w:eastAsia="Calibri" w:hAnsiTheme="majorBidi" w:cstheme="majorBidi"/>
                <w:sz w:val="28"/>
                <w:szCs w:val="28"/>
                <w:lang w:val="en-GB" w:bidi="ar-JO"/>
              </w:rPr>
              <w:t>Dirasat</w:t>
            </w:r>
            <w:proofErr w:type="spellEnd"/>
            <w:r w:rsidRPr="0083629D">
              <w:rPr>
                <w:rFonts w:asciiTheme="majorBidi" w:eastAsia="Calibri" w:hAnsiTheme="majorBidi" w:cstheme="majorBidi"/>
                <w:sz w:val="28"/>
                <w:szCs w:val="28"/>
                <w:lang w:val="en-GB" w:bidi="ar-JO"/>
              </w:rPr>
              <w:t xml:space="preserve"> for Educational Sciences Journal, Deanship for Higher Education, University of Jordan, 13 February ,2019.</w:t>
            </w:r>
          </w:p>
          <w:p w14:paraId="38B7EBEE"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Moral Values and Cultural Development in the Arab World: An Analytical Study on Religion and Language, Journal of Law, Policy and Globalization, Vol 86 (2019).</w:t>
            </w:r>
          </w:p>
          <w:p w14:paraId="02E2E70D"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The Dialogue between the (Self) and the (Other): Analysis of Arab-American Dialectical Relation, Journal of Law, Policy and Globalization, Volume 85 (2019).</w:t>
            </w:r>
          </w:p>
          <w:p w14:paraId="55C68C2D"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 xml:space="preserve">The interactive role of building leadership in graduate students’ personality from the perspective of the teaching staff of Jordanian universities, </w:t>
            </w:r>
            <w:proofErr w:type="spellStart"/>
            <w:r w:rsidRPr="0083629D">
              <w:rPr>
                <w:rFonts w:asciiTheme="majorBidi" w:eastAsia="Calibri" w:hAnsiTheme="majorBidi" w:cstheme="majorBidi"/>
                <w:sz w:val="28"/>
                <w:szCs w:val="28"/>
                <w:lang w:val="en-GB"/>
              </w:rPr>
              <w:t>Dirasat</w:t>
            </w:r>
            <w:proofErr w:type="spellEnd"/>
            <w:r w:rsidRPr="0083629D">
              <w:rPr>
                <w:rFonts w:asciiTheme="majorBidi" w:eastAsia="Calibri" w:hAnsiTheme="majorBidi" w:cstheme="majorBidi"/>
                <w:sz w:val="28"/>
                <w:szCs w:val="28"/>
                <w:lang w:val="en-GB"/>
              </w:rPr>
              <w:t xml:space="preserve"> journal, Amar </w:t>
            </w:r>
            <w:proofErr w:type="spellStart"/>
            <w:r w:rsidRPr="0083629D">
              <w:rPr>
                <w:rFonts w:asciiTheme="majorBidi" w:eastAsia="Calibri" w:hAnsiTheme="majorBidi" w:cstheme="majorBidi"/>
                <w:sz w:val="28"/>
                <w:szCs w:val="28"/>
                <w:lang w:val="en-GB"/>
              </w:rPr>
              <w:t>Thleiji</w:t>
            </w:r>
            <w:proofErr w:type="spellEnd"/>
            <w:r w:rsidRPr="0083629D">
              <w:rPr>
                <w:rFonts w:asciiTheme="majorBidi" w:eastAsia="Calibri" w:hAnsiTheme="majorBidi" w:cstheme="majorBidi"/>
                <w:sz w:val="28"/>
                <w:szCs w:val="28"/>
                <w:lang w:val="en-GB"/>
              </w:rPr>
              <w:t xml:space="preserve"> University, Algeria, volume 80 August, 2019</w:t>
            </w:r>
          </w:p>
          <w:p w14:paraId="3CFC8BDE"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bidi="ar-JO"/>
              </w:rPr>
            </w:pPr>
            <w:r w:rsidRPr="0083629D">
              <w:rPr>
                <w:rFonts w:asciiTheme="majorBidi" w:eastAsia="Calibri" w:hAnsiTheme="majorBidi" w:cstheme="majorBidi"/>
                <w:sz w:val="28"/>
                <w:szCs w:val="28"/>
                <w:lang w:val="en-GB" w:bidi="ar-JO"/>
              </w:rPr>
              <w:lastRenderedPageBreak/>
              <w:t>A Proposed Educational Strategy for Promoting Political Participation Among Jordanian University Graduates, International Journal of Higher Education, Vol. 8, No. 5, in October 2019</w:t>
            </w:r>
          </w:p>
          <w:p w14:paraId="3F8E953F"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The Level of Freedoms in Jordan from the Perspective of University Graduates, International Journal of Higher Education, Vol. 8, No. 6, in December 2019</w:t>
            </w:r>
          </w:p>
          <w:p w14:paraId="5C00644E"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 xml:space="preserve">Promoting critical thinking in arts as a tool for developing civil society: Jordan as a case study, </w:t>
            </w:r>
            <w:proofErr w:type="spellStart"/>
            <w:r w:rsidRPr="0083629D">
              <w:rPr>
                <w:rFonts w:asciiTheme="majorBidi" w:eastAsia="Calibri" w:hAnsiTheme="majorBidi" w:cstheme="majorBidi"/>
                <w:sz w:val="28"/>
                <w:szCs w:val="28"/>
                <w:lang w:val="en-GB"/>
              </w:rPr>
              <w:t>Dirasat</w:t>
            </w:r>
            <w:proofErr w:type="spellEnd"/>
            <w:r w:rsidRPr="0083629D">
              <w:rPr>
                <w:rFonts w:asciiTheme="majorBidi" w:eastAsia="Calibri" w:hAnsiTheme="majorBidi" w:cstheme="majorBidi"/>
                <w:sz w:val="28"/>
                <w:szCs w:val="28"/>
                <w:lang w:val="en-GB"/>
              </w:rPr>
              <w:t xml:space="preserve"> journal, Amar </w:t>
            </w:r>
            <w:proofErr w:type="spellStart"/>
            <w:r w:rsidRPr="0083629D">
              <w:rPr>
                <w:rFonts w:asciiTheme="majorBidi" w:eastAsia="Calibri" w:hAnsiTheme="majorBidi" w:cstheme="majorBidi"/>
                <w:sz w:val="28"/>
                <w:szCs w:val="28"/>
                <w:lang w:val="en-GB"/>
              </w:rPr>
              <w:t>Thleiji</w:t>
            </w:r>
            <w:proofErr w:type="spellEnd"/>
            <w:r w:rsidRPr="0083629D">
              <w:rPr>
                <w:rFonts w:asciiTheme="majorBidi" w:eastAsia="Calibri" w:hAnsiTheme="majorBidi" w:cstheme="majorBidi"/>
                <w:sz w:val="28"/>
                <w:szCs w:val="28"/>
                <w:lang w:val="en-GB"/>
              </w:rPr>
              <w:t xml:space="preserve"> University, Algeria, volume 81, September, 2019</w:t>
            </w:r>
          </w:p>
          <w:p w14:paraId="1614FD0C"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 xml:space="preserve">Enhancing freedom of expression of opinion among first grade students through the awakening program Values of citizenship: (Field study in Rosary College affiliated to the Directorate of Special Education in Jordan), </w:t>
            </w:r>
            <w:proofErr w:type="spellStart"/>
            <w:r w:rsidRPr="0083629D">
              <w:rPr>
                <w:rFonts w:asciiTheme="majorBidi" w:eastAsia="Calibri" w:hAnsiTheme="majorBidi" w:cstheme="majorBidi"/>
                <w:sz w:val="28"/>
                <w:szCs w:val="28"/>
                <w:lang w:val="en-GB"/>
              </w:rPr>
              <w:t>Dirasat</w:t>
            </w:r>
            <w:proofErr w:type="spellEnd"/>
            <w:r w:rsidRPr="0083629D">
              <w:rPr>
                <w:rFonts w:asciiTheme="majorBidi" w:eastAsia="Calibri" w:hAnsiTheme="majorBidi" w:cstheme="majorBidi"/>
                <w:sz w:val="28"/>
                <w:szCs w:val="28"/>
                <w:lang w:val="en-GB"/>
              </w:rPr>
              <w:t xml:space="preserve"> journal, Amar </w:t>
            </w:r>
            <w:proofErr w:type="spellStart"/>
            <w:r w:rsidRPr="0083629D">
              <w:rPr>
                <w:rFonts w:asciiTheme="majorBidi" w:eastAsia="Calibri" w:hAnsiTheme="majorBidi" w:cstheme="majorBidi"/>
                <w:sz w:val="28"/>
                <w:szCs w:val="28"/>
                <w:lang w:val="en-GB"/>
              </w:rPr>
              <w:t>Thleiji</w:t>
            </w:r>
            <w:proofErr w:type="spellEnd"/>
            <w:r w:rsidRPr="0083629D">
              <w:rPr>
                <w:rFonts w:asciiTheme="majorBidi" w:eastAsia="Calibri" w:hAnsiTheme="majorBidi" w:cstheme="majorBidi"/>
                <w:sz w:val="28"/>
                <w:szCs w:val="28"/>
                <w:lang w:val="en-GB"/>
              </w:rPr>
              <w:t xml:space="preserve"> University, Algeria, volume 83, November, 2019</w:t>
            </w:r>
          </w:p>
          <w:p w14:paraId="3E3C80BD"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rtl/>
                <w:lang w:val="en-GB"/>
              </w:rPr>
            </w:pPr>
            <w:r w:rsidRPr="0083629D">
              <w:rPr>
                <w:rFonts w:asciiTheme="majorBidi" w:eastAsia="Calibri" w:hAnsiTheme="majorBidi" w:cstheme="majorBidi"/>
                <w:sz w:val="28"/>
                <w:szCs w:val="28"/>
                <w:lang w:val="en-GB"/>
              </w:rPr>
              <w:t>Feminism in Jordan: Discourse and Ideologies, Humanities and Social Sciences Review, 22 (2019).</w:t>
            </w:r>
          </w:p>
          <w:p w14:paraId="3223A229"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Higher Education Quality Assurance Standards in Jordan: Professoriate Perspective, Journal of Averroes university, issue 38, Holland, 2020</w:t>
            </w:r>
          </w:p>
          <w:p w14:paraId="1C10CE05"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 xml:space="preserve">Entrepreneurship in Jordan: The Eco-system of the Social Entrepreneurship Support Organizations (SESOs), Journal of Innovation and Entrepreneurship, Vol. 11, Issue 11, 2022. </w:t>
            </w:r>
          </w:p>
          <w:p w14:paraId="4BBC6876"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Improving Jordan’s Media Capacity to Counter Violent Extremism and Terrorism: Media Literacy and Performance &amp;Content Quality Perspective,</w:t>
            </w:r>
            <w:r w:rsidRPr="0083629D">
              <w:rPr>
                <w:rFonts w:asciiTheme="majorBidi" w:eastAsia="Calibri" w:hAnsiTheme="majorBidi" w:cstheme="majorBidi"/>
                <w:sz w:val="28"/>
                <w:szCs w:val="28"/>
                <w:lang w:val="en-GB"/>
              </w:rPr>
              <w:t xml:space="preserve"> a project supported by the Jordan Media Institute and the European Union,2020</w:t>
            </w:r>
          </w:p>
          <w:p w14:paraId="16005E1F"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SIGI-Jordan project for women political participation, control and auditory planning for elections and training parties’ members, EU project for supporting democracy and women participation in Jordan ,</w:t>
            </w:r>
            <w:r w:rsidRPr="0083629D">
              <w:rPr>
                <w:rFonts w:asciiTheme="majorBidi" w:eastAsia="Calibri" w:hAnsiTheme="majorBidi" w:cstheme="majorBidi"/>
                <w:sz w:val="28"/>
                <w:szCs w:val="28"/>
                <w:lang w:val="en-GB"/>
              </w:rPr>
              <w:t xml:space="preserve"> </w:t>
            </w:r>
            <w:hyperlink r:id="rId19" w:history="1">
              <w:r w:rsidRPr="0083629D">
                <w:rPr>
                  <w:rFonts w:asciiTheme="majorBidi" w:eastAsia="Calibri" w:hAnsiTheme="majorBidi" w:cstheme="majorBidi"/>
                  <w:sz w:val="28"/>
                  <w:szCs w:val="28"/>
                  <w:shd w:val="clear" w:color="auto" w:fill="FFFFFF"/>
                  <w:lang w:val="en-GB"/>
                </w:rPr>
                <w:t>EU Support to Jordanian Democratic Institutions &amp; Development - EU JDID</w:t>
              </w:r>
            </w:hyperlink>
            <w:r w:rsidRPr="0083629D">
              <w:rPr>
                <w:rFonts w:asciiTheme="majorBidi" w:eastAsia="Calibri" w:hAnsiTheme="majorBidi" w:cstheme="majorBidi"/>
                <w:sz w:val="28"/>
                <w:szCs w:val="28"/>
                <w:lang w:val="en-GB" w:bidi="ar-AE"/>
              </w:rPr>
              <w:t xml:space="preserve"> </w:t>
            </w:r>
            <w:hyperlink r:id="rId20" w:history="1">
              <w:r w:rsidRPr="0083629D">
                <w:rPr>
                  <w:rFonts w:asciiTheme="majorBidi" w:eastAsia="Calibri" w:hAnsiTheme="majorBidi" w:cstheme="majorBidi"/>
                  <w:sz w:val="28"/>
                  <w:szCs w:val="28"/>
                  <w:shd w:val="clear" w:color="auto" w:fill="FFFFFF"/>
                  <w:lang w:val="en-GB"/>
                </w:rPr>
                <w:t>AECID</w:t>
              </w:r>
            </w:hyperlink>
            <w:r w:rsidRPr="0083629D">
              <w:rPr>
                <w:rFonts w:asciiTheme="majorBidi" w:eastAsia="Calibri" w:hAnsiTheme="majorBidi" w:cstheme="majorBidi"/>
                <w:sz w:val="28"/>
                <w:szCs w:val="28"/>
                <w:lang w:val="en-GB" w:bidi="ar-AE"/>
              </w:rPr>
              <w:t xml:space="preserve"> </w:t>
            </w:r>
            <w:r w:rsidRPr="0083629D">
              <w:rPr>
                <w:rFonts w:asciiTheme="majorBidi" w:eastAsia="Calibri" w:hAnsiTheme="majorBidi" w:cstheme="majorBidi"/>
                <w:sz w:val="28"/>
                <w:szCs w:val="28"/>
                <w:rtl/>
                <w:lang w:val="en-GB" w:bidi="ar-AE"/>
              </w:rPr>
              <w:t>)</w:t>
            </w:r>
            <w:r w:rsidRPr="0083629D">
              <w:rPr>
                <w:rFonts w:asciiTheme="majorBidi" w:eastAsia="Calibri" w:hAnsiTheme="majorBidi" w:cstheme="majorBidi"/>
                <w:sz w:val="28"/>
                <w:szCs w:val="28"/>
                <w:lang w:val="en-GB" w:bidi="ar-AE"/>
              </w:rPr>
              <w:t>Spanish Cooperation),2019</w:t>
            </w:r>
          </w:p>
          <w:p w14:paraId="27278A47"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shd w:val="clear" w:color="auto" w:fill="FFFFFF"/>
                <w:lang w:val="en-GB"/>
              </w:rPr>
              <w:t>The Political Parties Component of Women Empowered for Leadership in Trade Unions, Professional Associations, and Political Parties in Jordan Project, JOHUD, The Jordanian National Commission for Women,</w:t>
            </w:r>
            <w:r w:rsidRPr="0083629D">
              <w:rPr>
                <w:rFonts w:asciiTheme="majorBidi" w:eastAsia="Calibri" w:hAnsiTheme="majorBidi" w:cstheme="majorBidi"/>
                <w:sz w:val="28"/>
                <w:szCs w:val="28"/>
                <w:lang w:val="en-GB"/>
              </w:rPr>
              <w:t xml:space="preserve"> </w:t>
            </w:r>
            <w:r w:rsidRPr="0083629D">
              <w:rPr>
                <w:rFonts w:asciiTheme="majorBidi" w:eastAsia="Calibri" w:hAnsiTheme="majorBidi" w:cstheme="majorBidi"/>
                <w:sz w:val="28"/>
                <w:szCs w:val="28"/>
                <w:shd w:val="clear" w:color="auto" w:fill="FFFFFF"/>
                <w:lang w:val="en-GB"/>
              </w:rPr>
              <w:t>EU Support to Jordanian Democratic Institutions &amp; Development, HiVOS,2019</w:t>
            </w:r>
          </w:p>
          <w:p w14:paraId="32F0966B"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lastRenderedPageBreak/>
              <w:t>Jordanian Women Guide to Political Participation, and Control on Parliamentary Elections, EU project for supporting democracy and women participation in Jordan, published by SIGI,</w:t>
            </w:r>
            <w:r w:rsidRPr="0083629D">
              <w:rPr>
                <w:rFonts w:asciiTheme="majorBidi" w:eastAsia="Calibri" w:hAnsiTheme="majorBidi" w:cstheme="majorBidi"/>
                <w:sz w:val="28"/>
                <w:szCs w:val="28"/>
                <w:lang w:val="en-GB"/>
              </w:rPr>
              <w:t xml:space="preserve"> </w:t>
            </w:r>
            <w:hyperlink r:id="rId21" w:history="1">
              <w:r w:rsidRPr="0083629D">
                <w:rPr>
                  <w:rFonts w:asciiTheme="majorBidi" w:eastAsia="Calibri" w:hAnsiTheme="majorBidi" w:cstheme="majorBidi"/>
                  <w:sz w:val="28"/>
                  <w:szCs w:val="28"/>
                  <w:shd w:val="clear" w:color="auto" w:fill="FFFFFF"/>
                  <w:lang w:val="en-GB"/>
                </w:rPr>
                <w:t>EU Support to Jordanian Democratic Institutions &amp; Development - EU JDID</w:t>
              </w:r>
            </w:hyperlink>
            <w:r w:rsidRPr="0083629D">
              <w:rPr>
                <w:rFonts w:asciiTheme="majorBidi" w:eastAsia="Calibri" w:hAnsiTheme="majorBidi" w:cstheme="majorBidi"/>
                <w:sz w:val="28"/>
                <w:szCs w:val="28"/>
                <w:lang w:val="en-GB"/>
              </w:rPr>
              <w:t>,</w:t>
            </w:r>
            <w:r w:rsidRPr="0083629D">
              <w:rPr>
                <w:rFonts w:asciiTheme="majorBidi" w:eastAsia="Calibri" w:hAnsiTheme="majorBidi" w:cstheme="majorBidi"/>
                <w:sz w:val="28"/>
                <w:szCs w:val="28"/>
                <w:lang w:val="en-GB" w:bidi="ar-AE"/>
              </w:rPr>
              <w:t xml:space="preserve"> </w:t>
            </w:r>
            <w:hyperlink r:id="rId22" w:history="1">
              <w:r w:rsidRPr="0083629D">
                <w:rPr>
                  <w:rFonts w:asciiTheme="majorBidi" w:eastAsia="Calibri" w:hAnsiTheme="majorBidi" w:cstheme="majorBidi"/>
                  <w:sz w:val="28"/>
                  <w:szCs w:val="28"/>
                  <w:shd w:val="clear" w:color="auto" w:fill="FFFFFF"/>
                  <w:lang w:val="en-GB"/>
                </w:rPr>
                <w:t>AECID</w:t>
              </w:r>
            </w:hyperlink>
            <w:r w:rsidRPr="0083629D">
              <w:rPr>
                <w:rFonts w:asciiTheme="majorBidi" w:eastAsia="Calibri" w:hAnsiTheme="majorBidi" w:cstheme="majorBidi"/>
                <w:sz w:val="28"/>
                <w:szCs w:val="28"/>
                <w:lang w:val="en-GB" w:bidi="ar-AE"/>
              </w:rPr>
              <w:t xml:space="preserve"> </w:t>
            </w:r>
            <w:r w:rsidRPr="0083629D">
              <w:rPr>
                <w:rFonts w:asciiTheme="majorBidi" w:eastAsia="Calibri" w:hAnsiTheme="majorBidi" w:cstheme="majorBidi"/>
                <w:sz w:val="28"/>
                <w:szCs w:val="28"/>
                <w:rtl/>
                <w:lang w:val="en-GB" w:bidi="ar-AE"/>
              </w:rPr>
              <w:t>)</w:t>
            </w:r>
            <w:r w:rsidRPr="0083629D">
              <w:rPr>
                <w:rFonts w:asciiTheme="majorBidi" w:eastAsia="Calibri" w:hAnsiTheme="majorBidi" w:cstheme="majorBidi"/>
                <w:sz w:val="28"/>
                <w:szCs w:val="28"/>
                <w:lang w:val="en-GB" w:bidi="ar-AE"/>
              </w:rPr>
              <w:t>Spanish Cooperation),2020</w:t>
            </w:r>
          </w:p>
          <w:p w14:paraId="52C74B6E"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rPr>
              <w:t>A guide for strengthening the capabilities of the Jordanian media to combat extremism and terrorism from the perspective of media and information literacy, in terms of quality of media performance and media literacy, a project supported by the Jordan Media Institute and the European Union.</w:t>
            </w:r>
          </w:p>
          <w:p w14:paraId="42A59C85"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rPr>
              <w:t>Higher Education Quality Assurance Standards in Jordan: Professoriate Perspective, Journal of Averroes university, issue 38, Holland, 2020</w:t>
            </w:r>
          </w:p>
          <w:p w14:paraId="667260D2"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bidi="ar-AE"/>
              </w:rPr>
              <w:t>The guiding document for the practices of integrity, transparency and gender equality during the local administration electoral processes: (Candidates and Voters), project on Empowering women in local administration in Jordan, the project in cooperation with the National Committee for Women’s Affairs, sponsored by the German International Development Agency GIZ, 2021</w:t>
            </w:r>
          </w:p>
          <w:p w14:paraId="4CF95592"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rPr>
              <w:t xml:space="preserve">Education for Sustainable Development: A Qualitative Analytical Study on the Impact of the Jordanian Universities’ Role in Supporting Innovation among University Students, International Journal of Higher Education, Vol. 10, No. 4; 2021, </w:t>
            </w:r>
            <w:r w:rsidRPr="0083629D">
              <w:rPr>
                <w:rFonts w:asciiTheme="majorBidi" w:eastAsia="Calibri" w:hAnsiTheme="majorBidi" w:cstheme="majorBidi"/>
                <w:sz w:val="28"/>
                <w:szCs w:val="28"/>
                <w:shd w:val="clear" w:color="auto" w:fill="FFFFFF"/>
                <w:lang w:val="en-GB"/>
              </w:rPr>
              <w:t xml:space="preserve">ISSN 1927-6044 (Print) ISSN 1927-6052 (Online, </w:t>
            </w:r>
            <w:hyperlink r:id="rId23" w:history="1">
              <w:r w:rsidRPr="00F70036">
                <w:rPr>
                  <w:rFonts w:asciiTheme="majorBidi" w:eastAsia="Calibri" w:hAnsiTheme="majorBidi" w:cstheme="majorBidi"/>
                  <w:sz w:val="28"/>
                  <w:szCs w:val="28"/>
                  <w:u w:val="single"/>
                  <w:lang w:val="en-GB"/>
                </w:rPr>
                <w:t>http://ijhe.sciedupress.com</w:t>
              </w:r>
            </w:hyperlink>
            <w:r w:rsidRPr="0083629D">
              <w:rPr>
                <w:rFonts w:asciiTheme="majorBidi" w:eastAsia="Calibri" w:hAnsiTheme="majorBidi" w:cstheme="majorBidi"/>
                <w:sz w:val="28"/>
                <w:szCs w:val="28"/>
                <w:lang w:val="en-GB"/>
              </w:rPr>
              <w:t xml:space="preserve"> </w:t>
            </w:r>
          </w:p>
          <w:p w14:paraId="1454907E"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shd w:val="clear" w:color="auto" w:fill="FFFFFF"/>
                <w:lang w:val="en-GB"/>
              </w:rPr>
            </w:pPr>
            <w:r w:rsidRPr="0083629D">
              <w:rPr>
                <w:rFonts w:asciiTheme="majorBidi" w:eastAsia="Calibri" w:hAnsiTheme="majorBidi" w:cstheme="majorBidi"/>
                <w:sz w:val="28"/>
                <w:szCs w:val="28"/>
                <w:lang w:val="en-GB"/>
              </w:rPr>
              <w:t>Entrepreneurship in Jordan: The Eco-system of the Social Entrepreneurship Support Organizations (SESOs),</w:t>
            </w:r>
            <w:r w:rsidRPr="0083629D">
              <w:rPr>
                <w:rFonts w:asciiTheme="majorBidi" w:eastAsia="Calibri" w:hAnsiTheme="majorBidi" w:cstheme="majorBidi"/>
                <w:sz w:val="28"/>
                <w:szCs w:val="28"/>
                <w:shd w:val="clear" w:color="auto" w:fill="FFFFFF"/>
                <w:lang w:val="en-GB"/>
              </w:rPr>
              <w:t xml:space="preserve"> </w:t>
            </w:r>
            <w:r w:rsidRPr="00F70036">
              <w:rPr>
                <w:rFonts w:asciiTheme="majorBidi" w:eastAsia="Calibri" w:hAnsiTheme="majorBidi" w:cstheme="majorBidi"/>
                <w:i/>
                <w:iCs/>
                <w:sz w:val="28"/>
                <w:szCs w:val="28"/>
                <w:shd w:val="clear" w:color="auto" w:fill="FFFFFF"/>
                <w:lang w:val="en-GB"/>
              </w:rPr>
              <w:t>Journal of Innovation and Entrepreneurship</w:t>
            </w:r>
            <w:r w:rsidRPr="00F70036">
              <w:rPr>
                <w:rFonts w:asciiTheme="majorBidi" w:eastAsia="Calibri" w:hAnsiTheme="majorBidi" w:cstheme="majorBidi"/>
                <w:sz w:val="28"/>
                <w:szCs w:val="28"/>
                <w:shd w:val="clear" w:color="auto" w:fill="FFFFFF"/>
                <w:lang w:val="en-GB"/>
              </w:rPr>
              <w:t>,</w:t>
            </w:r>
            <w:r w:rsidRPr="0083629D">
              <w:rPr>
                <w:rFonts w:asciiTheme="majorBidi" w:eastAsia="Calibri" w:hAnsiTheme="majorBidi" w:cstheme="majorBidi"/>
                <w:sz w:val="28"/>
                <w:szCs w:val="28"/>
                <w:shd w:val="clear" w:color="auto" w:fill="FFFFFF"/>
                <w:lang w:val="en-GB"/>
              </w:rPr>
              <w:t xml:space="preserve"> Springer,</w:t>
            </w:r>
            <w:r w:rsidRPr="0083629D">
              <w:rPr>
                <w:rFonts w:asciiTheme="majorBidi" w:eastAsia="Calibri" w:hAnsiTheme="majorBidi" w:cstheme="majorBidi"/>
                <w:sz w:val="28"/>
                <w:szCs w:val="28"/>
                <w:lang w:val="en-GB"/>
              </w:rPr>
              <w:t xml:space="preserve"> (2022) 11:11 </w:t>
            </w:r>
            <w:hyperlink r:id="rId24" w:history="1">
              <w:r w:rsidRPr="00F70036">
                <w:rPr>
                  <w:rFonts w:asciiTheme="majorBidi" w:eastAsia="Calibri" w:hAnsiTheme="majorBidi" w:cstheme="majorBidi"/>
                  <w:sz w:val="28"/>
                  <w:szCs w:val="28"/>
                  <w:u w:val="single"/>
                  <w:lang w:val="en-GB"/>
                </w:rPr>
                <w:t>https://doi.org/10.1186/s13731-022-00200-z</w:t>
              </w:r>
            </w:hyperlink>
          </w:p>
          <w:p w14:paraId="0B37EC12"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bidi="ar-AE"/>
              </w:rPr>
            </w:pPr>
            <w:r w:rsidRPr="0083629D">
              <w:rPr>
                <w:rFonts w:asciiTheme="majorBidi" w:eastAsia="Calibri" w:hAnsiTheme="majorBidi" w:cstheme="majorBidi"/>
                <w:sz w:val="28"/>
                <w:szCs w:val="28"/>
                <w:lang w:val="en-GB"/>
              </w:rPr>
              <w:t>Role of Media Literacy in Confronting Hate Speech among Jordanian Society Components: A Quantitative Analytical Study, International Conference on Studies in Education and Social Sciences, www.icses.net, November 10-13, 2022, Antalya, TURKEY.</w:t>
            </w:r>
          </w:p>
          <w:p w14:paraId="7B682E26" w14:textId="77777777" w:rsidR="0083629D" w:rsidRPr="0083629D" w:rsidRDefault="0083629D" w:rsidP="0083629D">
            <w:pPr>
              <w:numPr>
                <w:ilvl w:val="0"/>
                <w:numId w:val="3"/>
              </w:numPr>
              <w:shd w:val="clear" w:color="auto" w:fill="FFFFFF"/>
              <w:spacing w:after="0" w:line="240" w:lineRule="auto"/>
              <w:rPr>
                <w:rFonts w:asciiTheme="majorBidi" w:eastAsia="Times New Roman" w:hAnsiTheme="majorBidi" w:cstheme="majorBidi"/>
                <w:sz w:val="28"/>
                <w:szCs w:val="28"/>
              </w:rPr>
            </w:pPr>
            <w:r w:rsidRPr="00F70036">
              <w:rPr>
                <w:rFonts w:asciiTheme="majorBidi" w:eastAsia="Times New Roman" w:hAnsiTheme="majorBidi" w:cstheme="majorBidi"/>
                <w:sz w:val="28"/>
                <w:szCs w:val="28"/>
              </w:rPr>
              <w:t>Jarrar, A. (2022). Developing Distance Learning in Jordanian Schools: Institutional and Teachers’ Responsibilities during COVID-19 Pandemic. </w:t>
            </w:r>
            <w:r w:rsidRPr="00F70036">
              <w:rPr>
                <w:rFonts w:asciiTheme="majorBidi" w:eastAsia="Times New Roman" w:hAnsiTheme="majorBidi" w:cstheme="majorBidi"/>
                <w:i/>
                <w:iCs/>
                <w:sz w:val="28"/>
                <w:szCs w:val="28"/>
              </w:rPr>
              <w:t>Journal of Interactive Learning Research, 33</w:t>
            </w:r>
            <w:r w:rsidRPr="00F70036">
              <w:rPr>
                <w:rFonts w:asciiTheme="majorBidi" w:eastAsia="Times New Roman" w:hAnsiTheme="majorBidi" w:cstheme="majorBidi"/>
                <w:sz w:val="28"/>
                <w:szCs w:val="28"/>
              </w:rPr>
              <w:t xml:space="preserve">(4), 183-209. Waynesville, NC: Association for the Advancement of Computing in Education (AACE). Retrieved February 28, 2023 </w:t>
            </w:r>
            <w:r w:rsidRPr="00F70036">
              <w:rPr>
                <w:rFonts w:asciiTheme="majorBidi" w:eastAsia="Times New Roman" w:hAnsiTheme="majorBidi" w:cstheme="majorBidi"/>
                <w:sz w:val="28"/>
                <w:szCs w:val="28"/>
              </w:rPr>
              <w:lastRenderedPageBreak/>
              <w:t>from </w:t>
            </w:r>
            <w:hyperlink r:id="rId25" w:history="1">
              <w:r w:rsidRPr="00F70036">
                <w:rPr>
                  <w:rFonts w:asciiTheme="majorBidi" w:eastAsia="Times New Roman" w:hAnsiTheme="majorBidi" w:cstheme="majorBidi"/>
                  <w:sz w:val="28"/>
                  <w:szCs w:val="28"/>
                  <w:u w:val="single"/>
                </w:rPr>
                <w:t>https://www.learntechlib.org/primary/p/221528/</w:t>
              </w:r>
            </w:hyperlink>
            <w:r w:rsidRPr="00F70036">
              <w:rPr>
                <w:rFonts w:asciiTheme="majorBidi" w:eastAsia="Times New Roman" w:hAnsiTheme="majorBidi" w:cstheme="majorBidi"/>
                <w:sz w:val="28"/>
                <w:szCs w:val="28"/>
              </w:rPr>
              <w:t xml:space="preserve">. </w:t>
            </w:r>
            <w:r w:rsidRPr="0083629D">
              <w:rPr>
                <w:rFonts w:asciiTheme="majorBidi" w:eastAsia="Times New Roman" w:hAnsiTheme="majorBidi" w:cstheme="majorBidi"/>
                <w:sz w:val="28"/>
                <w:szCs w:val="28"/>
              </w:rPr>
              <w:t>© 2022 Association for the Advancement of Computing in Education (AACE)</w:t>
            </w:r>
          </w:p>
          <w:p w14:paraId="66BF702C"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rtl/>
                <w:lang w:val="en-GB"/>
              </w:rPr>
            </w:pPr>
            <w:r w:rsidRPr="0083629D">
              <w:rPr>
                <w:rFonts w:asciiTheme="majorBidi" w:eastAsia="Calibri" w:hAnsiTheme="majorBidi" w:cstheme="majorBidi"/>
                <w:sz w:val="28"/>
                <w:szCs w:val="28"/>
                <w:lang w:val="en-GB"/>
              </w:rPr>
              <w:t xml:space="preserve">Regional Study on Election Laws and Political Parties: A Comparative Arab View from Gender Perspective, Jordan Case. Arab Women Organization, 9th Conference on 27-28 March, 2023. </w:t>
            </w:r>
            <w:hyperlink r:id="rId26" w:history="1">
              <w:r w:rsidRPr="00F70036">
                <w:rPr>
                  <w:rFonts w:asciiTheme="majorBidi" w:eastAsia="Calibri" w:hAnsiTheme="majorBidi" w:cstheme="majorBidi"/>
                  <w:sz w:val="28"/>
                  <w:szCs w:val="28"/>
                  <w:u w:val="single"/>
                  <w:lang w:val="en-GB"/>
                </w:rPr>
                <w:t>file:///C:/Users/aj8in/Downloads/Jordan%20(2).pdf</w:t>
              </w:r>
            </w:hyperlink>
          </w:p>
          <w:p w14:paraId="593F384D" w14:textId="77777777" w:rsidR="0083629D" w:rsidRPr="0083629D" w:rsidRDefault="0083629D" w:rsidP="0083629D">
            <w:pPr>
              <w:numPr>
                <w:ilvl w:val="0"/>
                <w:numId w:val="3"/>
              </w:numPr>
              <w:spacing w:after="200" w:line="276" w:lineRule="auto"/>
              <w:ind w:right="-360"/>
              <w:contextualSpacing/>
              <w:rPr>
                <w:rFonts w:asciiTheme="majorBidi" w:eastAsia="Calibri" w:hAnsiTheme="majorBidi" w:cstheme="majorBidi"/>
                <w:sz w:val="28"/>
                <w:szCs w:val="28"/>
                <w:rtl/>
                <w:lang w:val="en-GB"/>
              </w:rPr>
            </w:pPr>
            <w:r w:rsidRPr="0083629D">
              <w:rPr>
                <w:rFonts w:asciiTheme="majorBidi" w:eastAsia="Calibri" w:hAnsiTheme="majorBidi" w:cstheme="majorBidi"/>
                <w:sz w:val="28"/>
                <w:szCs w:val="28"/>
                <w:lang w:val="en-GB"/>
              </w:rPr>
              <w:t>Jarrar, A. (2023). Effectiveness of Blended Learning Strategies in Jordanian Universities: Faculty Members’ Point of View. Journal of Education and Practice. The International Institute for Science, Technology and Education (IISTE).</w:t>
            </w:r>
          </w:p>
          <w:p w14:paraId="695FC686" w14:textId="77777777" w:rsidR="0083629D" w:rsidRPr="0083629D" w:rsidRDefault="0083629D" w:rsidP="0083629D">
            <w:pPr>
              <w:numPr>
                <w:ilvl w:val="0"/>
                <w:numId w:val="3"/>
              </w:numPr>
              <w:spacing w:after="200" w:line="276" w:lineRule="auto"/>
              <w:contextualSpacing/>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bidi="ar-JO"/>
              </w:rPr>
              <w:t xml:space="preserve">Developing Distance Learning in Jordanian Schools: Institutional and Teachers’ Responsibilities during </w:t>
            </w:r>
            <w:r w:rsidRPr="00F70036">
              <w:rPr>
                <w:rFonts w:asciiTheme="majorBidi" w:eastAsia="Calibri" w:hAnsiTheme="majorBidi" w:cstheme="majorBidi"/>
                <w:i/>
                <w:iCs/>
                <w:sz w:val="28"/>
                <w:szCs w:val="28"/>
                <w:shd w:val="clear" w:color="auto" w:fill="FFFFFF"/>
                <w:lang w:val="en-GB"/>
              </w:rPr>
              <w:t>COVID</w:t>
            </w:r>
            <w:r w:rsidRPr="0083629D">
              <w:rPr>
                <w:rFonts w:asciiTheme="majorBidi" w:eastAsia="Calibri" w:hAnsiTheme="majorBidi" w:cstheme="majorBidi"/>
                <w:sz w:val="28"/>
                <w:szCs w:val="28"/>
                <w:shd w:val="clear" w:color="auto" w:fill="FFFFFF"/>
                <w:lang w:val="en-GB"/>
              </w:rPr>
              <w:t>-</w:t>
            </w:r>
            <w:r w:rsidRPr="00F70036">
              <w:rPr>
                <w:rFonts w:asciiTheme="majorBidi" w:eastAsia="Calibri" w:hAnsiTheme="majorBidi" w:cstheme="majorBidi"/>
                <w:i/>
                <w:iCs/>
                <w:sz w:val="28"/>
                <w:szCs w:val="28"/>
                <w:shd w:val="clear" w:color="auto" w:fill="FFFFFF"/>
                <w:lang w:val="en-GB"/>
              </w:rPr>
              <w:t>19 Pandemic. (2023).</w:t>
            </w:r>
            <w:r w:rsidRPr="0083629D">
              <w:rPr>
                <w:rFonts w:asciiTheme="majorBidi" w:eastAsia="Calibri" w:hAnsiTheme="majorBidi" w:cstheme="majorBidi"/>
                <w:sz w:val="28"/>
                <w:szCs w:val="28"/>
                <w:lang w:val="en-GB"/>
              </w:rPr>
              <w:t xml:space="preserve"> </w:t>
            </w:r>
            <w:hyperlink r:id="rId27" w:history="1">
              <w:r w:rsidRPr="0083629D">
                <w:rPr>
                  <w:rFonts w:asciiTheme="majorBidi" w:eastAsia="Calibri" w:hAnsiTheme="majorBidi" w:cstheme="majorBidi"/>
                  <w:sz w:val="28"/>
                  <w:szCs w:val="28"/>
                  <w:lang w:val="en-GB"/>
                </w:rPr>
                <w:t>JILR</w:t>
              </w:r>
            </w:hyperlink>
            <w:r w:rsidRPr="0083629D">
              <w:rPr>
                <w:rFonts w:asciiTheme="majorBidi" w:eastAsia="Calibri" w:hAnsiTheme="majorBidi" w:cstheme="majorBidi"/>
                <w:sz w:val="28"/>
                <w:szCs w:val="28"/>
                <w:lang w:val="en-GB"/>
              </w:rPr>
              <w:t xml:space="preserve"> Journal of Interactive Learning Research, </w:t>
            </w:r>
            <w:hyperlink r:id="rId28" w:history="1">
              <w:r w:rsidRPr="0083629D">
                <w:rPr>
                  <w:rFonts w:asciiTheme="majorBidi" w:eastAsia="Calibri" w:hAnsiTheme="majorBidi" w:cstheme="majorBidi"/>
                  <w:sz w:val="28"/>
                  <w:szCs w:val="28"/>
                  <w:u w:val="single"/>
                  <w:lang w:val="en-GB"/>
                </w:rPr>
                <w:t>Volume 33, Issue 4</w:t>
              </w:r>
            </w:hyperlink>
            <w:r w:rsidRPr="0083629D">
              <w:rPr>
                <w:rFonts w:asciiTheme="majorBidi" w:eastAsia="Calibri" w:hAnsiTheme="majorBidi" w:cstheme="majorBidi"/>
                <w:sz w:val="28"/>
                <w:szCs w:val="28"/>
                <w:lang w:val="en-GB"/>
              </w:rPr>
              <w:t>. </w:t>
            </w:r>
            <w:hyperlink r:id="rId29" w:history="1">
              <w:r w:rsidRPr="00F70036">
                <w:rPr>
                  <w:rFonts w:asciiTheme="majorBidi" w:eastAsia="Calibri" w:hAnsiTheme="majorBidi" w:cstheme="majorBidi"/>
                  <w:sz w:val="28"/>
                  <w:szCs w:val="28"/>
                  <w:u w:val="single"/>
                  <w:lang w:val="en-GB"/>
                </w:rPr>
                <w:t>https://www.learntechlib.org/p/221528/</w:t>
              </w:r>
            </w:hyperlink>
          </w:p>
          <w:p w14:paraId="1A4FF9BE" w14:textId="77777777" w:rsidR="0083629D" w:rsidRPr="0083629D" w:rsidRDefault="0083629D" w:rsidP="0083629D">
            <w:pPr>
              <w:spacing w:after="0" w:line="240" w:lineRule="auto"/>
              <w:ind w:left="720"/>
              <w:rPr>
                <w:rFonts w:asciiTheme="majorBidi" w:eastAsia="Times New Roman" w:hAnsiTheme="majorBidi" w:cstheme="majorBidi"/>
                <w:sz w:val="28"/>
                <w:szCs w:val="28"/>
              </w:rPr>
            </w:pPr>
          </w:p>
          <w:p w14:paraId="092CB98E" w14:textId="77777777" w:rsidR="0083629D" w:rsidRPr="0083629D" w:rsidRDefault="0083629D" w:rsidP="0083629D">
            <w:pPr>
              <w:keepNext/>
              <w:numPr>
                <w:ilvl w:val="0"/>
                <w:numId w:val="3"/>
              </w:numPr>
              <w:shd w:val="clear" w:color="auto" w:fill="FFFFFF"/>
              <w:spacing w:after="0" w:line="360" w:lineRule="auto"/>
              <w:contextualSpacing/>
              <w:outlineLvl w:val="0"/>
              <w:rPr>
                <w:rFonts w:asciiTheme="majorBidi" w:eastAsia="Times New Roman" w:hAnsiTheme="majorBidi" w:cstheme="majorBidi"/>
                <w:b/>
                <w:bCs/>
                <w:kern w:val="32"/>
                <w:sz w:val="28"/>
                <w:szCs w:val="28"/>
              </w:rPr>
            </w:pPr>
            <w:r w:rsidRPr="0083629D">
              <w:rPr>
                <w:rFonts w:asciiTheme="majorBidi" w:eastAsia="Times New Roman" w:hAnsiTheme="majorBidi" w:cstheme="majorBidi"/>
                <w:kern w:val="36"/>
                <w:sz w:val="28"/>
                <w:szCs w:val="28"/>
              </w:rPr>
              <w:t>Pathways to Mainstream and Advance the Concept of Global Citizenship Education in the Arab World, Global Citizenship Education, 3February, 2022</w:t>
            </w:r>
            <w:r w:rsidRPr="0083629D">
              <w:rPr>
                <w:rFonts w:asciiTheme="majorBidi" w:eastAsia="Times New Roman" w:hAnsiTheme="majorBidi" w:cstheme="majorBidi"/>
                <w:b/>
                <w:bCs/>
                <w:kern w:val="36"/>
                <w:sz w:val="28"/>
                <w:szCs w:val="28"/>
              </w:rPr>
              <w:t>.</w:t>
            </w:r>
          </w:p>
          <w:p w14:paraId="13D733A9" w14:textId="77777777" w:rsidR="0083629D" w:rsidRPr="0083629D" w:rsidRDefault="0083629D" w:rsidP="0083629D">
            <w:pPr>
              <w:keepNext/>
              <w:numPr>
                <w:ilvl w:val="0"/>
                <w:numId w:val="3"/>
              </w:numPr>
              <w:shd w:val="clear" w:color="auto" w:fill="FFFFFF"/>
              <w:spacing w:after="0" w:line="360" w:lineRule="auto"/>
              <w:contextualSpacing/>
              <w:outlineLvl w:val="0"/>
              <w:rPr>
                <w:rFonts w:asciiTheme="majorBidi" w:eastAsia="Times New Roman" w:hAnsiTheme="majorBidi" w:cstheme="majorBidi"/>
                <w:b/>
                <w:bCs/>
                <w:kern w:val="32"/>
                <w:sz w:val="28"/>
                <w:szCs w:val="28"/>
              </w:rPr>
            </w:pPr>
            <w:r w:rsidRPr="0083629D">
              <w:rPr>
                <w:rFonts w:asciiTheme="majorBidi" w:eastAsia="Times New Roman" w:hAnsiTheme="majorBidi" w:cstheme="majorBidi"/>
                <w:kern w:val="36"/>
                <w:sz w:val="28"/>
                <w:szCs w:val="28"/>
              </w:rPr>
              <w:t xml:space="preserve"> </w:t>
            </w:r>
            <w:hyperlink r:id="rId30" w:history="1">
              <w:r w:rsidRPr="00F70036">
                <w:rPr>
                  <w:rFonts w:asciiTheme="majorBidi" w:eastAsia="Times New Roman" w:hAnsiTheme="majorBidi" w:cstheme="majorBidi"/>
                  <w:b/>
                  <w:bCs/>
                  <w:kern w:val="32"/>
                  <w:sz w:val="28"/>
                  <w:szCs w:val="28"/>
                  <w:u w:val="single"/>
                </w:rPr>
                <w:t>https://www.globalcitizenshipfoundation.org/article/pathways-to-mainstream-and-advance-the-concept-of-global-citizenship-education-in-the-arab-world</w:t>
              </w:r>
            </w:hyperlink>
            <w:r w:rsidRPr="0083629D">
              <w:rPr>
                <w:rFonts w:asciiTheme="majorBidi" w:eastAsia="Times New Roman" w:hAnsiTheme="majorBidi" w:cstheme="majorBidi"/>
                <w:b/>
                <w:bCs/>
                <w:kern w:val="32"/>
                <w:sz w:val="28"/>
                <w:szCs w:val="28"/>
              </w:rPr>
              <w:t xml:space="preserve"> </w:t>
            </w:r>
            <w:hyperlink r:id="rId31" w:history="1">
              <w:r w:rsidRPr="00F70036">
                <w:rPr>
                  <w:rFonts w:asciiTheme="majorBidi" w:eastAsia="Times New Roman" w:hAnsiTheme="majorBidi" w:cstheme="majorBidi"/>
                  <w:b/>
                  <w:bCs/>
                  <w:kern w:val="32"/>
                  <w:sz w:val="28"/>
                  <w:szCs w:val="28"/>
                  <w:u w:val="single"/>
                </w:rPr>
                <w:t>https://www.globalcitizenshipfoundation.org/issue/03</w:t>
              </w:r>
            </w:hyperlink>
          </w:p>
          <w:p w14:paraId="41E5A147" w14:textId="77777777" w:rsidR="0083629D" w:rsidRPr="0083629D" w:rsidRDefault="0083629D" w:rsidP="0083629D">
            <w:pPr>
              <w:numPr>
                <w:ilvl w:val="0"/>
                <w:numId w:val="3"/>
              </w:numPr>
              <w:shd w:val="clear" w:color="auto" w:fill="FFFFFF"/>
              <w:spacing w:after="200" w:line="360" w:lineRule="auto"/>
              <w:contextualSpacing/>
              <w:jc w:val="both"/>
              <w:textAlignment w:val="baseline"/>
              <w:outlineLvl w:val="0"/>
              <w:rPr>
                <w:rFonts w:asciiTheme="majorBidi" w:eastAsia="Calibri" w:hAnsiTheme="majorBidi" w:cstheme="majorBidi"/>
                <w:spacing w:val="30"/>
                <w:kern w:val="36"/>
                <w:sz w:val="28"/>
                <w:szCs w:val="28"/>
                <w:lang w:val="en-GB"/>
              </w:rPr>
            </w:pPr>
            <w:r w:rsidRPr="0083629D">
              <w:rPr>
                <w:rFonts w:asciiTheme="majorBidi" w:eastAsia="Calibri" w:hAnsiTheme="majorBidi" w:cstheme="majorBidi"/>
                <w:spacing w:val="30"/>
                <w:kern w:val="36"/>
                <w:sz w:val="28"/>
                <w:szCs w:val="28"/>
                <w:lang w:val="en-GB"/>
              </w:rPr>
              <w:t xml:space="preserve">Global Citizenship and Education for </w:t>
            </w:r>
            <w:proofErr w:type="spellStart"/>
            <w:r w:rsidRPr="0083629D">
              <w:rPr>
                <w:rFonts w:asciiTheme="majorBidi" w:eastAsia="Calibri" w:hAnsiTheme="majorBidi" w:cstheme="majorBidi"/>
                <w:spacing w:val="30"/>
                <w:kern w:val="36"/>
                <w:sz w:val="28"/>
                <w:szCs w:val="28"/>
                <w:lang w:val="en-GB"/>
              </w:rPr>
              <w:t>Peace,Burhan</w:t>
            </w:r>
            <w:proofErr w:type="spellEnd"/>
            <w:r w:rsidRPr="0083629D">
              <w:rPr>
                <w:rFonts w:asciiTheme="majorBidi" w:eastAsia="Calibri" w:hAnsiTheme="majorBidi" w:cstheme="majorBidi"/>
                <w:spacing w:val="30"/>
                <w:kern w:val="36"/>
                <w:sz w:val="28"/>
                <w:szCs w:val="28"/>
                <w:lang w:val="en-GB"/>
              </w:rPr>
              <w:t xml:space="preserve"> Institute,</w:t>
            </w:r>
            <w:r w:rsidRPr="0083629D">
              <w:rPr>
                <w:rFonts w:asciiTheme="majorBidi" w:eastAsia="Calibri" w:hAnsiTheme="majorBidi" w:cstheme="majorBidi"/>
                <w:sz w:val="28"/>
                <w:szCs w:val="28"/>
                <w:lang w:val="en-GB"/>
              </w:rPr>
              <w:t xml:space="preserve"> 2021 </w:t>
            </w:r>
            <w:hyperlink r:id="rId32" w:history="1">
              <w:r w:rsidRPr="00F70036">
                <w:rPr>
                  <w:rFonts w:asciiTheme="majorBidi" w:eastAsia="Calibri" w:hAnsiTheme="majorBidi" w:cstheme="majorBidi"/>
                  <w:spacing w:val="30"/>
                  <w:kern w:val="36"/>
                  <w:sz w:val="28"/>
                  <w:szCs w:val="28"/>
                  <w:u w:val="single"/>
                  <w:lang w:val="en-GB"/>
                </w:rPr>
                <w:t>https://burhaninstitute.org/?p=1071</w:t>
              </w:r>
            </w:hyperlink>
          </w:p>
          <w:p w14:paraId="2168F431" w14:textId="77777777" w:rsidR="0083629D" w:rsidRPr="0083629D" w:rsidRDefault="0083629D" w:rsidP="0083629D">
            <w:pPr>
              <w:keepNext/>
              <w:numPr>
                <w:ilvl w:val="0"/>
                <w:numId w:val="3"/>
              </w:numPr>
              <w:shd w:val="clear" w:color="auto" w:fill="FFFFFF"/>
              <w:spacing w:after="0" w:line="360" w:lineRule="auto"/>
              <w:contextualSpacing/>
              <w:textAlignment w:val="baseline"/>
              <w:outlineLvl w:val="3"/>
              <w:rPr>
                <w:rFonts w:asciiTheme="majorBidi" w:eastAsia="Times New Roman" w:hAnsiTheme="majorBidi" w:cstheme="majorBidi"/>
                <w:b/>
                <w:bCs/>
                <w:spacing w:val="30"/>
                <w:kern w:val="36"/>
                <w:sz w:val="28"/>
                <w:szCs w:val="28"/>
              </w:rPr>
            </w:pPr>
            <w:hyperlink r:id="rId33" w:tooltip="Towards Social Justice and Global Citizenship as an Intellectual Approach and Global Aspiration for Humanity (in a Strife-ridden World)                         Professor Amani Ghazi Jarrar" w:history="1">
              <w:r w:rsidRPr="0083629D">
                <w:rPr>
                  <w:rFonts w:asciiTheme="majorBidi" w:eastAsia="Times New Roman" w:hAnsiTheme="majorBidi" w:cstheme="majorBidi"/>
                  <w:b/>
                  <w:bCs/>
                  <w:caps/>
                  <w:spacing w:val="15"/>
                  <w:sz w:val="28"/>
                  <w:szCs w:val="28"/>
                </w:rPr>
                <w:t xml:space="preserve">TOWARDS SOCIAL JUSTICE AND GLOBAL CITIZENSHIP AS AN INTELLECTUAL APPROACH AND GLOBAL ASPIRATION FOR HUMANITY (IN A STRIFE-RIDDEN </w:t>
              </w:r>
              <w:r w:rsidRPr="0083629D">
                <w:rPr>
                  <w:rFonts w:asciiTheme="majorBidi" w:eastAsia="Times New Roman" w:hAnsiTheme="majorBidi" w:cstheme="majorBidi"/>
                  <w:b/>
                  <w:bCs/>
                  <w:caps/>
                  <w:spacing w:val="15"/>
                  <w:sz w:val="28"/>
                  <w:szCs w:val="28"/>
                </w:rPr>
                <w:lastRenderedPageBreak/>
                <w:t>WORLD)</w:t>
              </w:r>
            </w:hyperlink>
            <w:r w:rsidRPr="0083629D">
              <w:rPr>
                <w:rFonts w:asciiTheme="majorBidi" w:eastAsia="Times New Roman" w:hAnsiTheme="majorBidi" w:cstheme="majorBidi"/>
                <w:b/>
                <w:bCs/>
                <w:caps/>
                <w:spacing w:val="15"/>
                <w:sz w:val="28"/>
                <w:szCs w:val="28"/>
              </w:rPr>
              <w:t>,</w:t>
            </w:r>
            <w:r w:rsidRPr="0083629D">
              <w:rPr>
                <w:rFonts w:asciiTheme="majorBidi" w:eastAsia="Times New Roman" w:hAnsiTheme="majorBidi" w:cstheme="majorBidi"/>
                <w:b/>
                <w:bCs/>
                <w:spacing w:val="30"/>
                <w:kern w:val="36"/>
                <w:sz w:val="28"/>
                <w:szCs w:val="28"/>
              </w:rPr>
              <w:t xml:space="preserve"> Burhan Institute,</w:t>
            </w:r>
            <w:r w:rsidRPr="0083629D">
              <w:rPr>
                <w:rFonts w:asciiTheme="majorBidi" w:eastAsia="Times New Roman" w:hAnsiTheme="majorBidi" w:cstheme="majorBidi"/>
                <w:b/>
                <w:bCs/>
                <w:sz w:val="28"/>
                <w:szCs w:val="28"/>
              </w:rPr>
              <w:t xml:space="preserve"> 2021. </w:t>
            </w:r>
            <w:hyperlink r:id="rId34" w:history="1">
              <w:r w:rsidRPr="00F70036">
                <w:rPr>
                  <w:rFonts w:asciiTheme="majorBidi" w:eastAsia="Times New Roman" w:hAnsiTheme="majorBidi" w:cstheme="majorBidi"/>
                  <w:b/>
                  <w:bCs/>
                  <w:spacing w:val="30"/>
                  <w:kern w:val="36"/>
                  <w:sz w:val="28"/>
                  <w:szCs w:val="28"/>
                  <w:u w:val="single"/>
                </w:rPr>
                <w:t>https://burhaninstitute.org/?p=1044</w:t>
              </w:r>
            </w:hyperlink>
          </w:p>
          <w:p w14:paraId="526CB5A5" w14:textId="77777777" w:rsidR="0083629D" w:rsidRPr="0083629D" w:rsidRDefault="0083629D" w:rsidP="0083629D">
            <w:pPr>
              <w:numPr>
                <w:ilvl w:val="0"/>
                <w:numId w:val="3"/>
              </w:numPr>
              <w:shd w:val="clear" w:color="auto" w:fill="FFFFFF"/>
              <w:spacing w:after="200" w:line="360" w:lineRule="auto"/>
              <w:contextualSpacing/>
              <w:textAlignment w:val="baseline"/>
              <w:outlineLvl w:val="0"/>
              <w:rPr>
                <w:rFonts w:asciiTheme="majorBidi" w:eastAsia="Calibri" w:hAnsiTheme="majorBidi" w:cstheme="majorBidi"/>
                <w:sz w:val="28"/>
                <w:szCs w:val="28"/>
                <w:lang w:val="en-GB"/>
              </w:rPr>
            </w:pPr>
            <w:r w:rsidRPr="0083629D">
              <w:rPr>
                <w:rFonts w:asciiTheme="majorBidi" w:eastAsia="Calibri" w:hAnsiTheme="majorBidi" w:cstheme="majorBidi"/>
                <w:spacing w:val="30"/>
                <w:kern w:val="36"/>
                <w:sz w:val="28"/>
                <w:szCs w:val="28"/>
                <w:lang w:val="en-GB" w:bidi="ar-JO"/>
              </w:rPr>
              <w:t>Global citizenship as it should be, Burhan Institute,</w:t>
            </w:r>
            <w:r w:rsidRPr="0083629D">
              <w:rPr>
                <w:rFonts w:asciiTheme="majorBidi" w:eastAsia="Calibri" w:hAnsiTheme="majorBidi" w:cstheme="majorBidi" w:hint="cs"/>
                <w:spacing w:val="30"/>
                <w:kern w:val="36"/>
                <w:sz w:val="28"/>
                <w:szCs w:val="28"/>
                <w:rtl/>
                <w:lang w:val="en-GB"/>
              </w:rPr>
              <w:t xml:space="preserve"> 2021</w:t>
            </w:r>
            <w:r w:rsidRPr="0083629D">
              <w:rPr>
                <w:rFonts w:asciiTheme="majorBidi" w:eastAsia="Calibri" w:hAnsiTheme="majorBidi" w:cstheme="majorBidi"/>
                <w:spacing w:val="30"/>
                <w:kern w:val="36"/>
                <w:sz w:val="28"/>
                <w:szCs w:val="28"/>
                <w:lang w:val="en-GB"/>
              </w:rPr>
              <w:t xml:space="preserve">. </w:t>
            </w:r>
            <w:r w:rsidRPr="0083629D">
              <w:rPr>
                <w:rFonts w:asciiTheme="majorBidi" w:eastAsia="Calibri" w:hAnsiTheme="majorBidi" w:cstheme="majorBidi"/>
                <w:sz w:val="28"/>
                <w:szCs w:val="28"/>
                <w:lang w:val="en-GB"/>
              </w:rPr>
              <w:t xml:space="preserve"> </w:t>
            </w:r>
            <w:hyperlink r:id="rId35" w:history="1">
              <w:r w:rsidRPr="00F70036">
                <w:rPr>
                  <w:rFonts w:asciiTheme="majorBidi" w:eastAsia="Calibri" w:hAnsiTheme="majorBidi" w:cstheme="majorBidi"/>
                  <w:sz w:val="28"/>
                  <w:szCs w:val="28"/>
                  <w:u w:val="single"/>
                  <w:lang w:val="en-GB"/>
                </w:rPr>
                <w:t>https://burhaninstitute.org/?p=1050</w:t>
              </w:r>
            </w:hyperlink>
          </w:p>
          <w:p w14:paraId="2F815D79" w14:textId="77777777" w:rsidR="0083629D" w:rsidRPr="0083629D" w:rsidRDefault="0083629D" w:rsidP="0083629D">
            <w:pPr>
              <w:numPr>
                <w:ilvl w:val="0"/>
                <w:numId w:val="3"/>
              </w:numPr>
              <w:shd w:val="clear" w:color="auto" w:fill="FFFFFF"/>
              <w:spacing w:after="200" w:line="360" w:lineRule="auto"/>
              <w:contextualSpacing/>
              <w:jc w:val="both"/>
              <w:textAlignment w:val="baseline"/>
              <w:outlineLvl w:val="0"/>
              <w:rPr>
                <w:rFonts w:asciiTheme="majorBidi" w:eastAsia="Calibri" w:hAnsiTheme="majorBidi" w:cstheme="majorBidi"/>
                <w:sz w:val="28"/>
                <w:szCs w:val="28"/>
                <w:rtl/>
                <w:lang w:val="en-GB"/>
              </w:rPr>
            </w:pPr>
            <w:r w:rsidRPr="0083629D">
              <w:rPr>
                <w:rFonts w:asciiTheme="majorBidi" w:eastAsia="Calibri" w:hAnsiTheme="majorBidi" w:cstheme="majorBidi"/>
                <w:b/>
                <w:bCs/>
                <w:spacing w:val="30"/>
                <w:sz w:val="28"/>
                <w:szCs w:val="28"/>
                <w:lang w:val="en-GB"/>
              </w:rPr>
              <w:t xml:space="preserve">Endeavouring social justice and global citizenship, Burhan Institute. </w:t>
            </w:r>
            <w:r w:rsidRPr="0083629D">
              <w:rPr>
                <w:rFonts w:asciiTheme="majorBidi" w:eastAsia="Calibri" w:hAnsiTheme="majorBidi" w:cstheme="majorBidi"/>
                <w:b/>
                <w:bCs/>
                <w:sz w:val="28"/>
                <w:szCs w:val="28"/>
                <w:rtl/>
                <w:lang w:val="en-GB"/>
              </w:rPr>
              <w:t>2021</w:t>
            </w:r>
            <w:r w:rsidRPr="0083629D">
              <w:rPr>
                <w:rFonts w:asciiTheme="majorBidi" w:eastAsia="Calibri" w:hAnsiTheme="majorBidi" w:cstheme="majorBidi"/>
                <w:b/>
                <w:bCs/>
                <w:sz w:val="28"/>
                <w:szCs w:val="28"/>
                <w:lang w:val="en-GB"/>
              </w:rPr>
              <w:t xml:space="preserve">. </w:t>
            </w:r>
            <w:hyperlink r:id="rId36" w:history="1">
              <w:r w:rsidRPr="00F70036">
                <w:rPr>
                  <w:rFonts w:asciiTheme="majorBidi" w:eastAsia="Calibri" w:hAnsiTheme="majorBidi" w:cstheme="majorBidi"/>
                  <w:sz w:val="28"/>
                  <w:szCs w:val="28"/>
                  <w:u w:val="single"/>
                  <w:lang w:val="en-GB"/>
                </w:rPr>
                <w:t>https://burhaninstitute.org/?p=930</w:t>
              </w:r>
            </w:hyperlink>
          </w:p>
          <w:p w14:paraId="10EBBF54" w14:textId="77777777" w:rsidR="0083629D" w:rsidRPr="0083629D" w:rsidRDefault="0083629D" w:rsidP="0083629D">
            <w:pPr>
              <w:numPr>
                <w:ilvl w:val="0"/>
                <w:numId w:val="3"/>
              </w:numPr>
              <w:spacing w:after="200" w:line="360" w:lineRule="auto"/>
              <w:contextualSpacing/>
              <w:jc w:val="both"/>
              <w:rPr>
                <w:rFonts w:asciiTheme="majorBidi" w:eastAsia="Calibri" w:hAnsiTheme="majorBidi" w:cstheme="majorBidi"/>
                <w:sz w:val="28"/>
                <w:szCs w:val="28"/>
                <w:lang w:val="en-GB"/>
              </w:rPr>
            </w:pPr>
            <w:r w:rsidRPr="0083629D">
              <w:rPr>
                <w:rFonts w:asciiTheme="majorBidi" w:eastAsia="Calibri" w:hAnsiTheme="majorBidi" w:cstheme="majorBidi"/>
                <w:sz w:val="28"/>
                <w:szCs w:val="28"/>
                <w:lang w:val="en-GB"/>
              </w:rPr>
              <w:t>Role of Media Literacy in Confronting Hate Speech among Jordanian Society Components: A Quantitative Analytical Study, International Conference on Studies in Education and Social Sciences, ICSES. ISTES, November 2022</w:t>
            </w:r>
          </w:p>
          <w:p w14:paraId="3F17C139" w14:textId="77777777" w:rsidR="0083629D" w:rsidRPr="0083629D" w:rsidRDefault="0083629D" w:rsidP="0083629D">
            <w:pPr>
              <w:numPr>
                <w:ilvl w:val="0"/>
                <w:numId w:val="3"/>
              </w:numPr>
              <w:spacing w:after="200" w:line="360" w:lineRule="auto"/>
              <w:contextualSpacing/>
              <w:jc w:val="both"/>
              <w:rPr>
                <w:rFonts w:asciiTheme="majorBidi" w:eastAsia="Calibri" w:hAnsiTheme="majorBidi" w:cstheme="majorBidi"/>
                <w:sz w:val="28"/>
                <w:szCs w:val="28"/>
                <w:lang w:val="en-GB"/>
              </w:rPr>
            </w:pPr>
            <w:r w:rsidRPr="0083629D">
              <w:rPr>
                <w:rFonts w:ascii="Calibri" w:eastAsia="Calibri" w:hAnsi="Calibri" w:cs="Arial"/>
                <w:sz w:val="28"/>
                <w:szCs w:val="28"/>
                <w:lang w:val="en-GB"/>
              </w:rPr>
              <w:t>Project on Teaching civic education to prevent violent extremism in Sweden and Jordan in cooperation with Gothenburg and Uppsala universities, 2023</w:t>
            </w:r>
          </w:p>
          <w:p w14:paraId="0D5C7B08" w14:textId="77777777" w:rsidR="0083629D" w:rsidRPr="0083629D" w:rsidRDefault="0083629D" w:rsidP="0083629D">
            <w:pPr>
              <w:spacing w:after="200" w:line="276" w:lineRule="auto"/>
              <w:ind w:left="720"/>
              <w:contextualSpacing/>
              <w:rPr>
                <w:rFonts w:asciiTheme="majorBidi" w:eastAsia="Calibri" w:hAnsiTheme="majorBidi" w:cstheme="majorBidi"/>
                <w:sz w:val="28"/>
                <w:szCs w:val="28"/>
                <w:lang w:val="en-GB"/>
              </w:rPr>
            </w:pPr>
          </w:p>
          <w:p w14:paraId="2FE894C9" w14:textId="77777777" w:rsidR="0083629D" w:rsidRPr="0083629D" w:rsidRDefault="0083629D" w:rsidP="0083629D">
            <w:pPr>
              <w:numPr>
                <w:ilvl w:val="0"/>
                <w:numId w:val="3"/>
              </w:numPr>
              <w:spacing w:after="200" w:line="360" w:lineRule="auto"/>
              <w:contextualSpacing/>
              <w:rPr>
                <w:rFonts w:asciiTheme="majorBidi" w:eastAsia="Calibri" w:hAnsiTheme="majorBidi" w:cstheme="majorBidi"/>
                <w:sz w:val="28"/>
                <w:szCs w:val="28"/>
                <w:u w:val="single"/>
                <w:lang w:val="en-GB"/>
              </w:rPr>
            </w:pPr>
            <w:r w:rsidRPr="0083629D">
              <w:rPr>
                <w:rFonts w:ascii="Arial" w:eastAsia="Calibri" w:hAnsi="Arial" w:cs="Arial"/>
                <w:sz w:val="28"/>
                <w:szCs w:val="28"/>
                <w:shd w:val="clear" w:color="auto" w:fill="FFFFFF"/>
                <w:lang w:val="en-GB"/>
              </w:rPr>
              <w:t xml:space="preserve">Intercultural Engagement and Internationalisation Advancing the Concept of Global Citizenry Education, </w:t>
            </w:r>
            <w:r w:rsidRPr="0083629D">
              <w:rPr>
                <w:rFonts w:ascii="Arial" w:eastAsia="Calibri" w:hAnsi="Arial" w:cs="Arial"/>
                <w:sz w:val="28"/>
                <w:szCs w:val="28"/>
                <w:u w:val="single"/>
                <w:shd w:val="clear" w:color="auto" w:fill="FFFFFF"/>
                <w:lang w:val="en-GB"/>
              </w:rPr>
              <w:t>Internationalisation at Home in Higher Education,</w:t>
            </w:r>
            <w:r w:rsidRPr="0083629D">
              <w:rPr>
                <w:rFonts w:ascii="Arial" w:eastAsia="Calibri" w:hAnsi="Arial" w:cs="Arial"/>
                <w:sz w:val="28"/>
                <w:szCs w:val="28"/>
                <w:shd w:val="clear" w:color="auto" w:fill="FFFFFF"/>
                <w:lang w:val="en-GB"/>
              </w:rPr>
              <w:t xml:space="preserve"> ToKnowPress,2023, pp.161-174. </w:t>
            </w:r>
            <w:hyperlink r:id="rId37" w:history="1">
              <w:r w:rsidRPr="00F70036">
                <w:rPr>
                  <w:rFonts w:ascii="Arial" w:eastAsia="Calibri" w:hAnsi="Arial" w:cs="Arial"/>
                  <w:sz w:val="28"/>
                  <w:szCs w:val="28"/>
                  <w:u w:val="single"/>
                  <w:shd w:val="clear" w:color="auto" w:fill="FFFFFF"/>
                  <w:lang w:val="en-GB"/>
                </w:rPr>
                <w:t>https://toknowpress.net/ISBN/978-83-65020-45-1.pdf</w:t>
              </w:r>
            </w:hyperlink>
            <w:r w:rsidRPr="0083629D">
              <w:rPr>
                <w:rFonts w:ascii="Arial" w:eastAsia="Calibri" w:hAnsi="Arial" w:cs="Arial"/>
                <w:sz w:val="28"/>
                <w:szCs w:val="28"/>
                <w:shd w:val="clear" w:color="auto" w:fill="FFFFFF"/>
                <w:lang w:val="en-GB"/>
              </w:rPr>
              <w:t xml:space="preserve"> </w:t>
            </w:r>
          </w:p>
          <w:p w14:paraId="08A0A350" w14:textId="77777777" w:rsidR="0083629D" w:rsidRPr="0083629D" w:rsidRDefault="0083629D" w:rsidP="0083629D">
            <w:pPr>
              <w:keepNext/>
              <w:numPr>
                <w:ilvl w:val="0"/>
                <w:numId w:val="3"/>
              </w:numPr>
              <w:shd w:val="clear" w:color="auto" w:fill="FFFFFF"/>
              <w:spacing w:after="150" w:line="312" w:lineRule="atLeast"/>
              <w:outlineLvl w:val="0"/>
              <w:rPr>
                <w:rFonts w:ascii="Arial" w:eastAsia="Times New Roman" w:hAnsi="Arial" w:cs="Arial"/>
                <w:kern w:val="36"/>
                <w:sz w:val="28"/>
                <w:szCs w:val="28"/>
              </w:rPr>
            </w:pPr>
            <w:r w:rsidRPr="0083629D">
              <w:rPr>
                <w:rFonts w:ascii="Times New Roman" w:eastAsia="Times New Roman" w:hAnsi="Times New Roman" w:cs="Times New Roman"/>
                <w:sz w:val="28"/>
                <w:szCs w:val="28"/>
                <w:lang w:bidi="ar-JO"/>
              </w:rPr>
              <w:t>Evaluating the ten-year strategy for inclusive education, and developing the executive plan for inclusive education for the years 2024-2027, Higher Council for the Rights of Persons with Disabilities, 2024.</w:t>
            </w:r>
          </w:p>
          <w:p w14:paraId="2C0FA901" w14:textId="09E07705" w:rsidR="0083629D" w:rsidRPr="0083629D" w:rsidRDefault="0083629D" w:rsidP="0083629D">
            <w:pPr>
              <w:shd w:val="clear" w:color="auto" w:fill="FFFFFF"/>
              <w:spacing w:after="200" w:line="276" w:lineRule="auto"/>
              <w:ind w:left="720"/>
              <w:contextualSpacing/>
              <w:textAlignment w:val="baseline"/>
              <w:outlineLvl w:val="2"/>
              <w:rPr>
                <w:rFonts w:asciiTheme="majorBidi" w:eastAsia="Times New Roman" w:hAnsiTheme="majorBidi" w:cstheme="majorBidi"/>
                <w:sz w:val="28"/>
                <w:szCs w:val="28"/>
                <w:lang w:val="en-GB" w:bidi="ar-AE"/>
              </w:rPr>
            </w:pPr>
          </w:p>
        </w:tc>
      </w:tr>
      <w:bookmarkEnd w:id="0"/>
    </w:tbl>
    <w:p w14:paraId="387E391D" w14:textId="77777777" w:rsidR="000432ED" w:rsidRPr="00F70036" w:rsidRDefault="000432ED">
      <w:pPr>
        <w:rPr>
          <w:sz w:val="28"/>
          <w:szCs w:val="28"/>
        </w:rPr>
      </w:pPr>
    </w:p>
    <w:sectPr w:rsidR="000432ED" w:rsidRPr="00F70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46E82"/>
    <w:multiLevelType w:val="hybridMultilevel"/>
    <w:tmpl w:val="69DA4082"/>
    <w:lvl w:ilvl="0" w:tplc="C406AF20">
      <w:start w:val="96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03B71"/>
    <w:multiLevelType w:val="hybridMultilevel"/>
    <w:tmpl w:val="451EE912"/>
    <w:lvl w:ilvl="0" w:tplc="C406AF20">
      <w:start w:val="96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64426C"/>
    <w:multiLevelType w:val="hybridMultilevel"/>
    <w:tmpl w:val="F8569792"/>
    <w:lvl w:ilvl="0" w:tplc="3E8A86B2">
      <w:start w:val="962"/>
      <w:numFmt w:val="bullet"/>
      <w:lvlText w:val="-"/>
      <w:lvlJc w:val="left"/>
      <w:pPr>
        <w:ind w:left="360" w:hanging="360"/>
      </w:pPr>
      <w:rPr>
        <w:rFonts w:ascii="Times New Roman" w:eastAsia="Calibri"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2C"/>
    <w:rsid w:val="000432ED"/>
    <w:rsid w:val="0083629D"/>
    <w:rsid w:val="00A77071"/>
    <w:rsid w:val="00C30C2C"/>
    <w:rsid w:val="00F70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BADB"/>
  <w15:chartTrackingRefBased/>
  <w15:docId w15:val="{3299E420-58CD-42C1-A6CC-AE4A53DA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iste.org/Journals/index.php/RHSS" TargetMode="External"/><Relationship Id="rId18" Type="http://schemas.openxmlformats.org/officeDocument/2006/relationships/hyperlink" Target="http://www.iiste.org" TargetMode="External"/><Relationship Id="rId26" Type="http://schemas.openxmlformats.org/officeDocument/2006/relationships/hyperlink" Target="file:///C:/Users/aj8in/Downloads/Jordan%20(2).pdf" TargetMode="External"/><Relationship Id="rId39" Type="http://schemas.openxmlformats.org/officeDocument/2006/relationships/theme" Target="theme/theme1.xml"/><Relationship Id="rId21" Type="http://schemas.openxmlformats.org/officeDocument/2006/relationships/hyperlink" Target="https://web.facebook.com/EUJDID/?__tn__=KH-R&amp;eid=ARAsO7pLUPUesaQoY3DHIbryDfm3j1Ma0wLfvRHBM3ir9PtUfxdr017EW2ZLoZFBisccY1mPSFn-zLn5&amp;fref=mentions&amp;__xts__%5B0%5D=68.ARDe_3rStM1asfhRzOCQr1a6brKzV2oEIXt-NOiYpCGnsy4QGMSzDKrr6ibx5wWaOA4wArU6b7DAmLJQDt5sIc7HVbDg0eR4bzGC_bcfEV_g9Xivf9WPenAX9PZJepz2USkIhSFrI4Dn4XsTn5L61MRchyrbukmPVOl6CWw5jXPKom_2eeAuWOZlvFG2fcwoNEEOlsqUOZKd2oLr9MdTPLA1EQJ2SFDLQ7bxpqM0_2mokwTq9ci7Ls_e58NZ6WGmyAw6GHNilHe10JMfbWI9RZedwlcDtP1lAM0mjPSQmkiFrmZUqHCBa6NNGiGBXER0mQy1r6S3QmwIjCmtJOJIGUfRzYQAYPwGts-dbxslvxFwvkmrTp-C7ZVafvTcwFrRzy-iDY04JGUvuzzepGYt7Ydi0lFQ0KO8wl0nPsZd953rzN-s7vt0jFaKQm7t4GfAecSvMsPeT8g2BlZJCFi8XYy4SzMZuA-bZwmJzQElU_RXSCh3L65oC1TeVw" TargetMode="External"/><Relationship Id="rId34" Type="http://schemas.openxmlformats.org/officeDocument/2006/relationships/hyperlink" Target="https://burhaninstitute.org/?p=1044" TargetMode="External"/><Relationship Id="rId7" Type="http://schemas.openxmlformats.org/officeDocument/2006/relationships/hyperlink" Target="https://scholar.google.com/citations?hl=en&amp;user=4Ww-qZ4AAAAJ&amp;view_op=list_works&amp;citft=3&amp;email_for_op=aj8infinity%40gmail.com&amp;gmla=AJsN-" TargetMode="External"/><Relationship Id="rId12" Type="http://schemas.openxmlformats.org/officeDocument/2006/relationships/hyperlink" Target="http://www.ccsenet.org/ies" TargetMode="External"/><Relationship Id="rId17" Type="http://schemas.openxmlformats.org/officeDocument/2006/relationships/hyperlink" Target="http://www.iiste.org/Journals/index.php/JEP" TargetMode="External"/><Relationship Id="rId25" Type="http://schemas.openxmlformats.org/officeDocument/2006/relationships/hyperlink" Target="https://www.learntechlib.org/primary/p/221528/" TargetMode="External"/><Relationship Id="rId33" Type="http://schemas.openxmlformats.org/officeDocument/2006/relationships/hyperlink" Target="https://burhaninstitute.org/?p=104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iste.org" TargetMode="External"/><Relationship Id="rId20" Type="http://schemas.openxmlformats.org/officeDocument/2006/relationships/hyperlink" Target="https://web.facebook.com/Aecid.es/?__tn__=KH-R&amp;eid=ARB8PCyq5H5Mu4lLFGsG89f6DTKACnJR_2HfMt5es-xOEFJs2Y0kHg-JL4tt0kKqEQAXKhzUhzqI8thw&amp;fref=mentions&amp;__xts__%5B0%5D=68.ARDe_3rStM1asfhRzOCQr1a6brKzV2oEIXt-NOiYpCGnsy4QGMSzDKrr6ibx5wWaOA4wArU6b7DAmLJQDt5sIc7HVbDg0eR4bzGC_bcfEV_g9Xivf9WPenAX9PZJepz2USkIhSFrI4Dn4XsTn5L61MRchyrbukmPVOl6CWw5jXPKom_2eeAuWOZlvFG2fcwoNEEOlsqUOZKd2oLr9MdTPLA1EQJ2SFDLQ7bxpqM0_2mokwTq9ci7Ls_e58NZ6WGmyAw6GHNilHe10JMfbWI9RZedwlcDtP1lAM0mjPSQmkiFrmZUqHCBa6NNGiGBXER0mQy1r6S3QmwIjCmtJOJIGUfRzYQAYPwGts-dbxslvxFwvkmrTp-C7ZVafvTcwFrRzy-iDY04JGUvuzzepGYt7Ydi0lFQ0KO8wl0nPsZd953rzN-s7vt0jFaKQm7t4GfAecSvMsPeT8g2BlZJCFi8XYy4SzMZuA-bZwmJzQElU_RXSCh3L65oC1TeVw" TargetMode="External"/><Relationship Id="rId29" Type="http://schemas.openxmlformats.org/officeDocument/2006/relationships/hyperlink" Target="https://www.learntechlib.org/p/221528/" TargetMode="External"/><Relationship Id="rId1" Type="http://schemas.openxmlformats.org/officeDocument/2006/relationships/numbering" Target="numbering.xml"/><Relationship Id="rId6" Type="http://schemas.openxmlformats.org/officeDocument/2006/relationships/hyperlink" Target="https://www.researchgate.net/profile/Amani-Jarrar" TargetMode="External"/><Relationship Id="rId11" Type="http://schemas.openxmlformats.org/officeDocument/2006/relationships/hyperlink" Target="http://www.iiste.org" TargetMode="External"/><Relationship Id="rId24" Type="http://schemas.openxmlformats.org/officeDocument/2006/relationships/hyperlink" Target="https://doi.org/10.1186/s13731-022-00200-z" TargetMode="External"/><Relationship Id="rId32" Type="http://schemas.openxmlformats.org/officeDocument/2006/relationships/hyperlink" Target="https://burhaninstitute.org/?p=1071" TargetMode="External"/><Relationship Id="rId37" Type="http://schemas.openxmlformats.org/officeDocument/2006/relationships/hyperlink" Target="https://toknowpress.net/ISBN/978-83-65020-45-1.pdf" TargetMode="External"/><Relationship Id="rId5" Type="http://schemas.openxmlformats.org/officeDocument/2006/relationships/hyperlink" Target="https://orcid.org/my-orcid?orcid=0000-0003-3506-5958" TargetMode="External"/><Relationship Id="rId15" Type="http://schemas.openxmlformats.org/officeDocument/2006/relationships/hyperlink" Target="http://www.iiste.org/Journals/index.php/RHSS" TargetMode="External"/><Relationship Id="rId23" Type="http://schemas.openxmlformats.org/officeDocument/2006/relationships/hyperlink" Target="http://ijhe.sciedupress.com" TargetMode="External"/><Relationship Id="rId28" Type="http://schemas.openxmlformats.org/officeDocument/2006/relationships/hyperlink" Target="https://www.learntechlib.org/primary/j/JILR/v/33/n/4" TargetMode="External"/><Relationship Id="rId36" Type="http://schemas.openxmlformats.org/officeDocument/2006/relationships/hyperlink" Target="https://burhaninstitute.org/?p=930" TargetMode="External"/><Relationship Id="rId10" Type="http://schemas.openxmlformats.org/officeDocument/2006/relationships/hyperlink" Target="http://www.ccsenet.org/ies" TargetMode="External"/><Relationship Id="rId19" Type="http://schemas.openxmlformats.org/officeDocument/2006/relationships/hyperlink" Target="https://web.facebook.com/EUJDID/?__tn__=KH-R&amp;eid=ARAsO7pLUPUesaQoY3DHIbryDfm3j1Ma0wLfvRHBM3ir9PtUfxdr017EW2ZLoZFBisccY1mPSFn-zLn5&amp;fref=mentions&amp;__xts__%5B0%5D=68.ARDe_3rStM1asfhRzOCQr1a6brKzV2oEIXt-NOiYpCGnsy4QGMSzDKrr6ibx5wWaOA4wArU6b7DAmLJQDt5sIc7HVbDg0eR4bzGC_bcfEV_g9Xivf9WPenAX9PZJepz2USkIhSFrI4Dn4XsTn5L61MRchyrbukmPVOl6CWw5jXPKom_2eeAuWOZlvFG2fcwoNEEOlsqUOZKd2oLr9MdTPLA1EQJ2SFDLQ7bxpqM0_2mokwTq9ci7Ls_e58NZ6WGmyAw6GHNilHe10JMfbWI9RZedwlcDtP1lAM0mjPSQmkiFrmZUqHCBa6NNGiGBXER0mQy1r6S3QmwIjCmtJOJIGUfRzYQAYPwGts-dbxslvxFwvkmrTp-C7ZVafvTcwFrRzy-iDY04JGUvuzzepGYt7Ydi0lFQ0KO8wl0nPsZd953rzN-s7vt0jFaKQm7t4GfAecSvMsPeT8g2BlZJCFi8XYy4SzMZuA-bZwmJzQElU_RXSCh3L65oC1TeVw" TargetMode="External"/><Relationship Id="rId31" Type="http://schemas.openxmlformats.org/officeDocument/2006/relationships/hyperlink" Target="https://www.globalcitizenshipfoundation.org/issue/03" TargetMode="External"/><Relationship Id="rId4" Type="http://schemas.openxmlformats.org/officeDocument/2006/relationships/webSettings" Target="webSettings.xml"/><Relationship Id="rId9" Type="http://schemas.openxmlformats.org/officeDocument/2006/relationships/hyperlink" Target="http://www.sciencedirect.com" TargetMode="External"/><Relationship Id="rId14" Type="http://schemas.openxmlformats.org/officeDocument/2006/relationships/hyperlink" Target="http://www.iiste.org" TargetMode="External"/><Relationship Id="rId22" Type="http://schemas.openxmlformats.org/officeDocument/2006/relationships/hyperlink" Target="https://web.facebook.com/Aecid.es/?__tn__=KH-R&amp;eid=ARB8PCyq5H5Mu4lLFGsG89f6DTKACnJR_2HfMt5es-xOEFJs2Y0kHg-JL4tt0kKqEQAXKhzUhzqI8thw&amp;fref=mentions&amp;__xts__%5B0%5D=68.ARDe_3rStM1asfhRzOCQr1a6brKzV2oEIXt-NOiYpCGnsy4QGMSzDKrr6ibx5wWaOA4wArU6b7DAmLJQDt5sIc7HVbDg0eR4bzGC_bcfEV_g9Xivf9WPenAX9PZJepz2USkIhSFrI4Dn4XsTn5L61MRchyrbukmPVOl6CWw5jXPKom_2eeAuWOZlvFG2fcwoNEEOlsqUOZKd2oLr9MdTPLA1EQJ2SFDLQ7bxpqM0_2mokwTq9ci7Ls_e58NZ6WGmyAw6GHNilHe10JMfbWI9RZedwlcDtP1lAM0mjPSQmkiFrmZUqHCBa6NNGiGBXER0mQy1r6S3QmwIjCmtJOJIGUfRzYQAYPwGts-dbxslvxFwvkmrTp-C7ZVafvTcwFrRzy-iDY04JGUvuzzepGYt7Ydi0lFQ0KO8wl0nPsZd953rzN-s7vt0jFaKQm7t4GfAecSvMsPeT8g2BlZJCFi8XYy4SzMZuA-bZwmJzQElU_RXSCh3L65oC1TeVw" TargetMode="External"/><Relationship Id="rId27" Type="http://schemas.openxmlformats.org/officeDocument/2006/relationships/hyperlink" Target="https://www.learntechlib.org/primary/j/JILR" TargetMode="External"/><Relationship Id="rId30" Type="http://schemas.openxmlformats.org/officeDocument/2006/relationships/hyperlink" Target="https://www.globalcitizenshipfoundation.org/article/pathways-to-mainstream-and-advance-the-concept-of-global-citizenship-education-in-the-arab-world" TargetMode="External"/><Relationship Id="rId35" Type="http://schemas.openxmlformats.org/officeDocument/2006/relationships/hyperlink" Target="https://burhaninstitute.org/?p=1050" TargetMode="External"/><Relationship Id="rId8" Type="http://schemas.openxmlformats.org/officeDocument/2006/relationships/hyperlink" Target="https://www.scopus.com/authid/detail.uri?authorId=5562255910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3392</Words>
  <Characters>19336</Characters>
  <Application>Microsoft Office Word</Application>
  <DocSecurity>0</DocSecurity>
  <Lines>161</Lines>
  <Paragraphs>45</Paragraphs>
  <ScaleCrop>false</ScaleCrop>
  <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Jarrar</dc:creator>
  <cp:keywords/>
  <dc:description/>
  <cp:lastModifiedBy>Amani Jarrar</cp:lastModifiedBy>
  <cp:revision>5</cp:revision>
  <dcterms:created xsi:type="dcterms:W3CDTF">2024-03-20T09:49:00Z</dcterms:created>
  <dcterms:modified xsi:type="dcterms:W3CDTF">2024-03-20T09:57:00Z</dcterms:modified>
</cp:coreProperties>
</file>